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C0" w:rsidRDefault="0037716C">
      <w:pPr>
        <w:pStyle w:val="a6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 главы администрации муниципального образования</w:t>
      </w:r>
    </w:p>
    <w:p w:rsidR="00BD5EC0" w:rsidRDefault="0041070B">
      <w:pPr>
        <w:pStyle w:val="a6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Лаголовске сельское поселение муниципального образования </w:t>
      </w:r>
      <w:r w:rsidR="0037716C">
        <w:rPr>
          <w:rFonts w:ascii="Times New Roman" w:hAnsi="Times New Roman"/>
          <w:b/>
          <w:bCs/>
          <w:sz w:val="28"/>
          <w:szCs w:val="28"/>
        </w:rPr>
        <w:t>Ломоносовский муниципальный район Ленинградской области</w:t>
      </w:r>
      <w:r w:rsidR="0037716C">
        <w:rPr>
          <w:rFonts w:ascii="Arial Unicode MS" w:hAnsi="Arial Unicode MS"/>
          <w:sz w:val="28"/>
          <w:szCs w:val="28"/>
        </w:rPr>
        <w:br/>
      </w:r>
      <w:r w:rsidR="0037716C">
        <w:rPr>
          <w:rFonts w:ascii="Times New Roman" w:hAnsi="Times New Roman"/>
          <w:b/>
          <w:bCs/>
          <w:sz w:val="28"/>
          <w:szCs w:val="28"/>
        </w:rPr>
        <w:t xml:space="preserve">об итогах социально-экономического развития </w:t>
      </w:r>
      <w:r w:rsidR="0037716C">
        <w:rPr>
          <w:rFonts w:ascii="Arial Unicode MS" w:hAnsi="Arial Unicode MS"/>
          <w:sz w:val="28"/>
          <w:szCs w:val="28"/>
        </w:rPr>
        <w:br/>
      </w:r>
      <w:r w:rsidR="0037716C">
        <w:rPr>
          <w:rFonts w:ascii="Times New Roman" w:hAnsi="Times New Roman"/>
          <w:b/>
          <w:bCs/>
          <w:sz w:val="28"/>
          <w:szCs w:val="28"/>
        </w:rPr>
        <w:t>за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37716C">
        <w:rPr>
          <w:rFonts w:ascii="Times New Roman" w:hAnsi="Times New Roman"/>
          <w:b/>
          <w:bCs/>
          <w:sz w:val="28"/>
          <w:szCs w:val="28"/>
        </w:rPr>
        <w:t xml:space="preserve"> год и планах на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7716C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BD5EC0" w:rsidRDefault="00BD5EC0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EC0" w:rsidRDefault="0037716C" w:rsidP="008B2275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Добрый день, </w:t>
      </w:r>
      <w:r w:rsidR="008B2275">
        <w:rPr>
          <w:rFonts w:ascii="Times New Roman" w:hAnsi="Times New Roman"/>
          <w:b/>
          <w:bCs/>
          <w:sz w:val="28"/>
          <w:szCs w:val="28"/>
        </w:rPr>
        <w:t>уважаемые</w:t>
      </w:r>
      <w:r w:rsidR="002353CF" w:rsidRPr="002353CF">
        <w:rPr>
          <w:rFonts w:ascii="Times New Roman" w:hAnsi="Times New Roman"/>
          <w:b/>
          <w:bCs/>
          <w:sz w:val="28"/>
          <w:szCs w:val="28"/>
        </w:rPr>
        <w:t xml:space="preserve"> жители Лаголовского сельского поселения</w:t>
      </w:r>
      <w:r w:rsidR="002353CF">
        <w:rPr>
          <w:rFonts w:ascii="Times New Roman" w:hAnsi="Times New Roman"/>
          <w:b/>
          <w:bCs/>
          <w:sz w:val="28"/>
          <w:szCs w:val="28"/>
        </w:rPr>
        <w:t>,</w:t>
      </w:r>
      <w:r w:rsidR="008B2275" w:rsidRPr="002353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2275">
        <w:rPr>
          <w:rFonts w:ascii="Times New Roman" w:hAnsi="Times New Roman"/>
          <w:b/>
          <w:bCs/>
          <w:sz w:val="28"/>
          <w:szCs w:val="28"/>
        </w:rPr>
        <w:t>депутаты, коллеги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:rsidR="00BD5EC0" w:rsidRDefault="00BD5EC0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Пандемия идет </w:t>
      </w:r>
      <w:r w:rsidR="004629EF">
        <w:rPr>
          <w:rFonts w:ascii="Times New Roman" w:eastAsia="Times New Roman" w:hAnsi="Times New Roman" w:cs="Times New Roman"/>
          <w:sz w:val="28"/>
          <w:szCs w:val="28"/>
        </w:rPr>
        <w:t>так сказать своим чередом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4629EF">
        <w:rPr>
          <w:rFonts w:ascii="Times New Roman" w:hAnsi="Times New Roman"/>
          <w:sz w:val="28"/>
          <w:szCs w:val="28"/>
        </w:rPr>
        <w:t>и в этой связи</w:t>
      </w:r>
      <w:r>
        <w:rPr>
          <w:rFonts w:ascii="Times New Roman" w:hAnsi="Times New Roman"/>
          <w:sz w:val="28"/>
          <w:szCs w:val="28"/>
        </w:rPr>
        <w:t xml:space="preserve"> отчет мы </w:t>
      </w:r>
      <w:r w:rsidR="006E0CF2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вынуждены </w:t>
      </w:r>
      <w:r w:rsidR="006E0CF2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в формате</w:t>
      </w:r>
      <w:r w:rsidR="0041070B">
        <w:rPr>
          <w:rFonts w:ascii="Times New Roman" w:hAnsi="Times New Roman"/>
          <w:sz w:val="28"/>
          <w:szCs w:val="28"/>
        </w:rPr>
        <w:t xml:space="preserve"> видеосвязи</w:t>
      </w:r>
      <w:r>
        <w:rPr>
          <w:rFonts w:ascii="Times New Roman" w:hAnsi="Times New Roman"/>
          <w:sz w:val="28"/>
          <w:szCs w:val="28"/>
        </w:rPr>
        <w:t>. Как всег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да, в Совет депутатов направлена полная информация по всем отраслям. Все желающие также могут </w:t>
      </w:r>
      <w:r w:rsidR="00D25664">
        <w:rPr>
          <w:rFonts w:ascii="Times New Roman" w:hAnsi="Times New Roman"/>
          <w:sz w:val="28"/>
          <w:szCs w:val="28"/>
        </w:rPr>
        <w:t>познакомиться с текстом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256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администрации.</w:t>
      </w:r>
      <w:r w:rsidR="0097380E" w:rsidRPr="0097380E">
        <w:rPr>
          <w:rFonts w:ascii="Times New Roman" w:hAnsi="Times New Roman"/>
          <w:sz w:val="28"/>
          <w:szCs w:val="28"/>
        </w:rPr>
        <w:t xml:space="preserve"> </w:t>
      </w:r>
      <w:r w:rsidR="00D40107">
        <w:rPr>
          <w:rFonts w:ascii="Times New Roman" w:hAnsi="Times New Roman"/>
          <w:sz w:val="28"/>
          <w:szCs w:val="28"/>
        </w:rPr>
        <w:t xml:space="preserve">Те, кто смотрят нас онлайн, могут </w:t>
      </w:r>
      <w:r w:rsidR="00193602">
        <w:rPr>
          <w:rFonts w:ascii="Times New Roman" w:hAnsi="Times New Roman"/>
          <w:sz w:val="28"/>
          <w:szCs w:val="28"/>
        </w:rPr>
        <w:t xml:space="preserve">задавать </w:t>
      </w:r>
      <w:r w:rsidR="00D40107">
        <w:rPr>
          <w:rFonts w:ascii="Times New Roman" w:hAnsi="Times New Roman"/>
          <w:sz w:val="28"/>
          <w:szCs w:val="28"/>
        </w:rPr>
        <w:t xml:space="preserve">вопросы </w:t>
      </w:r>
      <w:r w:rsidR="00193602">
        <w:rPr>
          <w:rFonts w:ascii="Times New Roman" w:hAnsi="Times New Roman"/>
          <w:sz w:val="28"/>
          <w:szCs w:val="28"/>
        </w:rPr>
        <w:t>в чате</w:t>
      </w:r>
      <w:r w:rsidR="00D40107">
        <w:rPr>
          <w:rFonts w:ascii="Times New Roman" w:hAnsi="Times New Roman"/>
          <w:sz w:val="28"/>
          <w:szCs w:val="28"/>
        </w:rPr>
        <w:t>.</w:t>
      </w:r>
      <w:r w:rsidR="00193602">
        <w:rPr>
          <w:rFonts w:ascii="Times New Roman" w:hAnsi="Times New Roman"/>
          <w:sz w:val="28"/>
          <w:szCs w:val="28"/>
        </w:rPr>
        <w:t xml:space="preserve"> </w:t>
      </w:r>
      <w:r w:rsidR="00D40107">
        <w:rPr>
          <w:rFonts w:ascii="Times New Roman" w:hAnsi="Times New Roman"/>
          <w:sz w:val="28"/>
          <w:szCs w:val="28"/>
        </w:rPr>
        <w:t>В</w:t>
      </w:r>
      <w:r w:rsidR="00193602">
        <w:rPr>
          <w:rFonts w:ascii="Times New Roman" w:hAnsi="Times New Roman"/>
          <w:sz w:val="28"/>
          <w:szCs w:val="28"/>
        </w:rPr>
        <w:t xml:space="preserve"> конце доклада я отвечу на те из них, которые не носят </w:t>
      </w:r>
      <w:r w:rsidR="00D40107">
        <w:rPr>
          <w:rFonts w:ascii="Times New Roman" w:hAnsi="Times New Roman"/>
          <w:sz w:val="28"/>
          <w:szCs w:val="28"/>
        </w:rPr>
        <w:t>частного</w:t>
      </w:r>
      <w:r w:rsidR="00193602">
        <w:rPr>
          <w:rFonts w:ascii="Times New Roman" w:hAnsi="Times New Roman"/>
          <w:sz w:val="28"/>
          <w:szCs w:val="28"/>
        </w:rPr>
        <w:t xml:space="preserve"> характера.</w:t>
      </w:r>
    </w:p>
    <w:p w:rsidR="00193602" w:rsidRDefault="00193602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629EF" w:rsidRPr="00C17A92" w:rsidRDefault="0037716C" w:rsidP="004629EF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Начну традиционно с </w:t>
      </w:r>
      <w:r>
        <w:rPr>
          <w:rFonts w:ascii="Times New Roman" w:hAnsi="Times New Roman"/>
          <w:b/>
          <w:bCs/>
          <w:sz w:val="28"/>
          <w:szCs w:val="28"/>
        </w:rPr>
        <w:t>бюджета</w:t>
      </w:r>
      <w:r w:rsidR="0041070B">
        <w:rPr>
          <w:rFonts w:ascii="Times New Roman" w:hAnsi="Times New Roman"/>
          <w:sz w:val="28"/>
          <w:szCs w:val="28"/>
        </w:rPr>
        <w:t>. В 2021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4433E">
        <w:rPr>
          <w:rFonts w:ascii="Times New Roman" w:hAnsi="Times New Roman"/>
          <w:sz w:val="28"/>
          <w:szCs w:val="28"/>
        </w:rPr>
        <w:t>б</w:t>
      </w:r>
      <w:r w:rsidR="004629EF" w:rsidRPr="00C17A92">
        <w:rPr>
          <w:rFonts w:ascii="Times New Roman" w:hAnsi="Times New Roman"/>
          <w:sz w:val="28"/>
          <w:szCs w:val="28"/>
        </w:rPr>
        <w:t xml:space="preserve">юджетные назначения по доходам местного бюджета </w:t>
      </w:r>
      <w:r w:rsidR="004629EF">
        <w:rPr>
          <w:rFonts w:ascii="Times New Roman" w:hAnsi="Times New Roman"/>
          <w:sz w:val="28"/>
          <w:szCs w:val="28"/>
        </w:rPr>
        <w:t>муниципального образования</w:t>
      </w:r>
      <w:r w:rsidR="004629EF" w:rsidRPr="00C17A92">
        <w:rPr>
          <w:rFonts w:ascii="Times New Roman" w:hAnsi="Times New Roman"/>
          <w:sz w:val="28"/>
          <w:szCs w:val="28"/>
        </w:rPr>
        <w:t xml:space="preserve"> Лаголовско</w:t>
      </w:r>
      <w:r w:rsidR="004629EF">
        <w:rPr>
          <w:rFonts w:ascii="Times New Roman" w:hAnsi="Times New Roman"/>
          <w:sz w:val="28"/>
          <w:szCs w:val="28"/>
        </w:rPr>
        <w:t>е</w:t>
      </w:r>
      <w:r w:rsidR="004629EF" w:rsidRPr="00C17A92">
        <w:rPr>
          <w:rFonts w:ascii="Times New Roman" w:hAnsi="Times New Roman"/>
          <w:sz w:val="28"/>
          <w:szCs w:val="28"/>
        </w:rPr>
        <w:t xml:space="preserve"> сельско</w:t>
      </w:r>
      <w:r w:rsidR="004629EF">
        <w:rPr>
          <w:rFonts w:ascii="Times New Roman" w:hAnsi="Times New Roman"/>
          <w:sz w:val="28"/>
          <w:szCs w:val="28"/>
        </w:rPr>
        <w:t>е</w:t>
      </w:r>
      <w:r w:rsidR="004629EF" w:rsidRPr="00C17A92">
        <w:rPr>
          <w:rFonts w:ascii="Times New Roman" w:hAnsi="Times New Roman"/>
          <w:sz w:val="28"/>
          <w:szCs w:val="28"/>
        </w:rPr>
        <w:t xml:space="preserve"> </w:t>
      </w:r>
      <w:r w:rsidR="002353CF" w:rsidRPr="00C17A92">
        <w:rPr>
          <w:rFonts w:ascii="Times New Roman" w:hAnsi="Times New Roman"/>
          <w:sz w:val="28"/>
          <w:szCs w:val="28"/>
        </w:rPr>
        <w:t>поселени</w:t>
      </w:r>
      <w:r w:rsidR="002353CF">
        <w:rPr>
          <w:rFonts w:ascii="Times New Roman" w:hAnsi="Times New Roman"/>
          <w:sz w:val="28"/>
          <w:szCs w:val="28"/>
        </w:rPr>
        <w:t>е</w:t>
      </w:r>
      <w:r w:rsidR="002353CF" w:rsidRPr="00C17A92">
        <w:rPr>
          <w:rFonts w:ascii="Times New Roman" w:hAnsi="Times New Roman"/>
          <w:sz w:val="28"/>
          <w:szCs w:val="28"/>
        </w:rPr>
        <w:t xml:space="preserve"> составили</w:t>
      </w:r>
      <w:r w:rsidR="004629EF" w:rsidRPr="00C17A92">
        <w:rPr>
          <w:rFonts w:ascii="Times New Roman" w:hAnsi="Times New Roman"/>
          <w:sz w:val="28"/>
          <w:szCs w:val="28"/>
        </w:rPr>
        <w:t xml:space="preserve"> – </w:t>
      </w:r>
      <w:r w:rsidR="004629EF">
        <w:rPr>
          <w:rFonts w:ascii="Times New Roman" w:hAnsi="Times New Roman"/>
          <w:sz w:val="28"/>
          <w:szCs w:val="28"/>
        </w:rPr>
        <w:t>45 751,2</w:t>
      </w:r>
      <w:r w:rsidR="004629EF" w:rsidRPr="00C17A92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629EF" w:rsidRPr="00C17A92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92">
        <w:rPr>
          <w:rFonts w:ascii="Times New Roman" w:hAnsi="Times New Roman"/>
          <w:sz w:val="28"/>
          <w:szCs w:val="28"/>
        </w:rPr>
        <w:t xml:space="preserve">– по налоговым доходам – </w:t>
      </w:r>
      <w:r>
        <w:rPr>
          <w:rFonts w:ascii="Times New Roman" w:hAnsi="Times New Roman"/>
          <w:sz w:val="28"/>
          <w:szCs w:val="28"/>
        </w:rPr>
        <w:t>42 805</w:t>
      </w:r>
      <w:r w:rsidRPr="00C17A92">
        <w:rPr>
          <w:rFonts w:ascii="Times New Roman" w:hAnsi="Times New Roman"/>
          <w:sz w:val="28"/>
          <w:szCs w:val="28"/>
        </w:rPr>
        <w:t>,70 тыс. руб. (93,</w:t>
      </w:r>
      <w:r>
        <w:rPr>
          <w:rFonts w:ascii="Times New Roman" w:hAnsi="Times New Roman"/>
          <w:sz w:val="28"/>
          <w:szCs w:val="28"/>
        </w:rPr>
        <w:t>5</w:t>
      </w:r>
      <w:r w:rsidRPr="00C17A92">
        <w:rPr>
          <w:rFonts w:ascii="Times New Roman" w:hAnsi="Times New Roman"/>
          <w:sz w:val="28"/>
          <w:szCs w:val="28"/>
        </w:rPr>
        <w:t xml:space="preserve"> % от общей суммы), </w:t>
      </w:r>
    </w:p>
    <w:p w:rsidR="004629EF" w:rsidRPr="00A908F0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неналоговым доходам –</w:t>
      </w:r>
      <w:r w:rsidR="00E87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17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945</w:t>
      </w:r>
      <w:r w:rsidRPr="00C17A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C17A92">
        <w:rPr>
          <w:rFonts w:ascii="Times New Roman" w:hAnsi="Times New Roman"/>
          <w:sz w:val="28"/>
          <w:szCs w:val="28"/>
        </w:rPr>
        <w:t xml:space="preserve">0 тыс. </w:t>
      </w:r>
      <w:r>
        <w:rPr>
          <w:rFonts w:ascii="Times New Roman" w:hAnsi="Times New Roman"/>
          <w:sz w:val="28"/>
          <w:szCs w:val="28"/>
        </w:rPr>
        <w:t>руб. (6,5</w:t>
      </w:r>
      <w:r w:rsidRPr="00C17A92">
        <w:rPr>
          <w:rFonts w:ascii="Times New Roman" w:hAnsi="Times New Roman"/>
          <w:sz w:val="28"/>
          <w:szCs w:val="28"/>
        </w:rPr>
        <w:t xml:space="preserve"> % от общей суммы). За отчетный период в местный бюджет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17A92">
        <w:rPr>
          <w:rFonts w:ascii="Times New Roman" w:hAnsi="Times New Roman"/>
          <w:sz w:val="28"/>
          <w:szCs w:val="28"/>
        </w:rPr>
        <w:t xml:space="preserve"> поступило доходов </w:t>
      </w:r>
      <w:r>
        <w:rPr>
          <w:rFonts w:ascii="Times New Roman" w:hAnsi="Times New Roman"/>
          <w:sz w:val="28"/>
          <w:szCs w:val="28"/>
        </w:rPr>
        <w:t>47 364,9</w:t>
      </w:r>
      <w:r w:rsidRPr="00C17A92">
        <w:rPr>
          <w:rFonts w:ascii="Times New Roman" w:hAnsi="Times New Roman"/>
          <w:sz w:val="28"/>
          <w:szCs w:val="28"/>
        </w:rPr>
        <w:t xml:space="preserve"> тыс. руб. </w:t>
      </w:r>
      <w:r w:rsidRPr="00A908F0">
        <w:rPr>
          <w:rFonts w:ascii="Times New Roman" w:hAnsi="Times New Roman"/>
          <w:sz w:val="28"/>
          <w:szCs w:val="28"/>
        </w:rPr>
        <w:t xml:space="preserve">(по сравнению с АППГ </w:t>
      </w:r>
      <w:r>
        <w:rPr>
          <w:rFonts w:ascii="Times New Roman" w:hAnsi="Times New Roman"/>
          <w:sz w:val="28"/>
          <w:szCs w:val="28"/>
        </w:rPr>
        <w:t>увеличение</w:t>
      </w:r>
      <w:r w:rsidRPr="00A908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9 006,5 тыс. руб.  или 23</w:t>
      </w:r>
      <w:r w:rsidRPr="00A90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908F0">
        <w:rPr>
          <w:rFonts w:ascii="Times New Roman" w:hAnsi="Times New Roman"/>
          <w:sz w:val="28"/>
          <w:szCs w:val="28"/>
        </w:rPr>
        <w:t>%), в том числе:</w:t>
      </w:r>
    </w:p>
    <w:p w:rsidR="004629EF" w:rsidRPr="00A908F0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F0">
        <w:rPr>
          <w:rFonts w:ascii="Times New Roman" w:hAnsi="Times New Roman"/>
          <w:sz w:val="28"/>
          <w:szCs w:val="28"/>
        </w:rPr>
        <w:t xml:space="preserve">– по налоговым доходам –  </w:t>
      </w:r>
      <w:r>
        <w:rPr>
          <w:rFonts w:ascii="Times New Roman" w:hAnsi="Times New Roman"/>
          <w:sz w:val="28"/>
          <w:szCs w:val="28"/>
        </w:rPr>
        <w:t xml:space="preserve">43 523,1 </w:t>
      </w:r>
      <w:r w:rsidRPr="00A908F0">
        <w:rPr>
          <w:rFonts w:ascii="Times New Roman" w:hAnsi="Times New Roman"/>
          <w:sz w:val="28"/>
          <w:szCs w:val="28"/>
        </w:rPr>
        <w:t xml:space="preserve">тыс. руб., (произошло </w:t>
      </w:r>
      <w:r>
        <w:rPr>
          <w:rFonts w:ascii="Times New Roman" w:hAnsi="Times New Roman"/>
          <w:sz w:val="28"/>
          <w:szCs w:val="28"/>
        </w:rPr>
        <w:t>увеличе</w:t>
      </w:r>
      <w:r w:rsidRPr="00A908F0">
        <w:rPr>
          <w:rFonts w:ascii="Times New Roman" w:hAnsi="Times New Roman"/>
          <w:sz w:val="28"/>
          <w:szCs w:val="28"/>
        </w:rPr>
        <w:t xml:space="preserve">ние на </w:t>
      </w:r>
      <w:r>
        <w:rPr>
          <w:rFonts w:ascii="Times New Roman" w:hAnsi="Times New Roman"/>
          <w:sz w:val="28"/>
          <w:szCs w:val="28"/>
        </w:rPr>
        <w:t>7 174</w:t>
      </w:r>
      <w:r w:rsidRPr="00A90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A908F0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  по сравнению с АППГ или на 35,0</w:t>
      </w:r>
      <w:r w:rsidRPr="00A908F0">
        <w:rPr>
          <w:rFonts w:ascii="Times New Roman" w:hAnsi="Times New Roman"/>
          <w:sz w:val="28"/>
          <w:szCs w:val="28"/>
        </w:rPr>
        <w:t xml:space="preserve"> %), </w:t>
      </w:r>
    </w:p>
    <w:p w:rsidR="004629EF" w:rsidRPr="00A908F0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F0">
        <w:rPr>
          <w:rFonts w:ascii="Times New Roman" w:hAnsi="Times New Roman"/>
          <w:sz w:val="28"/>
          <w:szCs w:val="28"/>
        </w:rPr>
        <w:t xml:space="preserve">– по неналоговым доходам – </w:t>
      </w:r>
      <w:r>
        <w:rPr>
          <w:rFonts w:ascii="Times New Roman" w:hAnsi="Times New Roman"/>
          <w:sz w:val="28"/>
          <w:szCs w:val="28"/>
        </w:rPr>
        <w:t>3 841,8</w:t>
      </w:r>
      <w:r w:rsidRPr="00A908F0">
        <w:rPr>
          <w:rFonts w:ascii="Times New Roman" w:hAnsi="Times New Roman"/>
          <w:sz w:val="28"/>
          <w:szCs w:val="28"/>
        </w:rPr>
        <w:t xml:space="preserve"> тыс. руб., (по сравнению с АППГ </w:t>
      </w:r>
      <w:r w:rsidR="002353CF" w:rsidRPr="00A908F0">
        <w:rPr>
          <w:rFonts w:ascii="Times New Roman" w:hAnsi="Times New Roman"/>
          <w:sz w:val="28"/>
          <w:szCs w:val="28"/>
        </w:rPr>
        <w:t>увеличение на</w:t>
      </w:r>
      <w:r w:rsidRPr="00A9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1 832</w:t>
      </w:r>
      <w:r w:rsidRPr="007C0C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A908F0">
        <w:rPr>
          <w:rFonts w:ascii="Times New Roman" w:hAnsi="Times New Roman"/>
          <w:sz w:val="28"/>
          <w:szCs w:val="28"/>
        </w:rPr>
        <w:t xml:space="preserve"> тыс.руб. или </w:t>
      </w:r>
      <w:r>
        <w:rPr>
          <w:rFonts w:ascii="Times New Roman" w:hAnsi="Times New Roman"/>
          <w:sz w:val="28"/>
          <w:szCs w:val="28"/>
        </w:rPr>
        <w:t>52</w:t>
      </w:r>
      <w:r w:rsidRPr="00A90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A908F0">
        <w:rPr>
          <w:rFonts w:ascii="Times New Roman" w:hAnsi="Times New Roman"/>
          <w:sz w:val="28"/>
          <w:szCs w:val="28"/>
        </w:rPr>
        <w:t xml:space="preserve">%), </w:t>
      </w:r>
    </w:p>
    <w:p w:rsidR="004629EF" w:rsidRPr="00A908F0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F0">
        <w:rPr>
          <w:rFonts w:ascii="Times New Roman" w:hAnsi="Times New Roman"/>
          <w:sz w:val="28"/>
          <w:szCs w:val="28"/>
        </w:rPr>
        <w:t xml:space="preserve">От общей суммы платежей в местный бюджет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17A92">
        <w:rPr>
          <w:rFonts w:ascii="Times New Roman" w:hAnsi="Times New Roman"/>
          <w:sz w:val="28"/>
          <w:szCs w:val="28"/>
        </w:rPr>
        <w:t xml:space="preserve"> Лаголовско</w:t>
      </w:r>
      <w:r>
        <w:rPr>
          <w:rFonts w:ascii="Times New Roman" w:hAnsi="Times New Roman"/>
          <w:sz w:val="28"/>
          <w:szCs w:val="28"/>
        </w:rPr>
        <w:t>е</w:t>
      </w:r>
      <w:r w:rsidRPr="00C17A9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17A9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="001D59A4">
        <w:rPr>
          <w:rFonts w:ascii="Times New Roman" w:hAnsi="Times New Roman"/>
          <w:sz w:val="28"/>
          <w:szCs w:val="28"/>
        </w:rPr>
        <w:t>,</w:t>
      </w:r>
      <w:r w:rsidRPr="00A908F0">
        <w:rPr>
          <w:rFonts w:ascii="Times New Roman" w:hAnsi="Times New Roman"/>
          <w:sz w:val="28"/>
          <w:szCs w:val="28"/>
        </w:rPr>
        <w:t xml:space="preserve"> наибольший удельный вес занимают </w:t>
      </w:r>
    </w:p>
    <w:p w:rsidR="004629EF" w:rsidRPr="00D76D23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D23">
        <w:rPr>
          <w:rFonts w:ascii="Times New Roman" w:hAnsi="Times New Roman"/>
          <w:sz w:val="28"/>
          <w:szCs w:val="28"/>
        </w:rPr>
        <w:t>-     земельный налог –</w:t>
      </w:r>
      <w:r>
        <w:rPr>
          <w:rFonts w:ascii="Times New Roman" w:hAnsi="Times New Roman"/>
          <w:sz w:val="28"/>
          <w:szCs w:val="28"/>
        </w:rPr>
        <w:t xml:space="preserve"> 39,7</w:t>
      </w:r>
      <w:r w:rsidRPr="00D76D23">
        <w:rPr>
          <w:rFonts w:ascii="Times New Roman" w:hAnsi="Times New Roman"/>
          <w:sz w:val="28"/>
          <w:szCs w:val="28"/>
        </w:rPr>
        <w:t>%,</w:t>
      </w:r>
    </w:p>
    <w:p w:rsidR="004629EF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D23">
        <w:rPr>
          <w:rFonts w:ascii="Times New Roman" w:hAnsi="Times New Roman"/>
          <w:sz w:val="28"/>
          <w:szCs w:val="28"/>
        </w:rPr>
        <w:t>-     налог на доходы физических лиц – 5</w:t>
      </w:r>
      <w:r>
        <w:rPr>
          <w:rFonts w:ascii="Times New Roman" w:hAnsi="Times New Roman"/>
          <w:sz w:val="28"/>
          <w:szCs w:val="28"/>
        </w:rPr>
        <w:t>7</w:t>
      </w:r>
      <w:r w:rsidRPr="00D76D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76D23">
        <w:rPr>
          <w:rFonts w:ascii="Times New Roman" w:hAnsi="Times New Roman"/>
          <w:sz w:val="28"/>
          <w:szCs w:val="28"/>
        </w:rPr>
        <w:t xml:space="preserve"> %.</w:t>
      </w:r>
    </w:p>
    <w:p w:rsidR="00E878C3" w:rsidRDefault="00E878C3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Исправление ситуации </w:t>
      </w:r>
      <w:r w:rsidR="00E878C3">
        <w:rPr>
          <w:rFonts w:ascii="Times New Roman" w:eastAsia="Times New Roman" w:hAnsi="Times New Roman" w:cs="Times New Roman"/>
          <w:sz w:val="28"/>
          <w:szCs w:val="28"/>
        </w:rPr>
        <w:t xml:space="preserve">по поступлению платежей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– задача на текущий год</w:t>
      </w:r>
      <w:r>
        <w:rPr>
          <w:rFonts w:ascii="Times New Roman" w:hAnsi="Times New Roman"/>
          <w:sz w:val="28"/>
          <w:szCs w:val="28"/>
        </w:rPr>
        <w:t>.</w:t>
      </w:r>
      <w:r w:rsidR="00A73E76">
        <w:rPr>
          <w:rFonts w:ascii="Times New Roman" w:hAnsi="Times New Roman"/>
          <w:sz w:val="28"/>
          <w:szCs w:val="28"/>
        </w:rPr>
        <w:t xml:space="preserve"> </w:t>
      </w:r>
      <w:r w:rsidR="00A73E76" w:rsidRPr="00A73E76">
        <w:rPr>
          <w:rFonts w:ascii="Times New Roman" w:hAnsi="Times New Roman"/>
          <w:sz w:val="28"/>
          <w:szCs w:val="28"/>
        </w:rPr>
        <w:t>Поэтому главный вектор развития на ближайшее время – развитие промышленных производств.</w:t>
      </w:r>
    </w:p>
    <w:p w:rsidR="00C16321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целом</w:t>
      </w:r>
      <w:r>
        <w:rPr>
          <w:rFonts w:ascii="Times New Roman" w:hAnsi="Times New Roman"/>
          <w:sz w:val="28"/>
          <w:szCs w:val="28"/>
        </w:rPr>
        <w:t>, доходная часть бюджета в 2</w:t>
      </w:r>
      <w:r w:rsidR="00E878C3">
        <w:rPr>
          <w:rFonts w:ascii="Times New Roman" w:hAnsi="Times New Roman"/>
          <w:sz w:val="28"/>
          <w:szCs w:val="28"/>
        </w:rPr>
        <w:t xml:space="preserve">1-м году исполнена. </w:t>
      </w:r>
    </w:p>
    <w:p w:rsidR="00613A8A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4A2F" w:rsidRDefault="006A4A2F" w:rsidP="0039632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8C3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E1234B">
        <w:rPr>
          <w:rFonts w:ascii="Times New Roman" w:hAnsi="Times New Roman"/>
          <w:color w:val="auto"/>
          <w:sz w:val="28"/>
          <w:szCs w:val="28"/>
        </w:rPr>
        <w:t xml:space="preserve">Исполнение по </w:t>
      </w:r>
      <w:r w:rsidR="00007AD2" w:rsidRPr="00E1234B">
        <w:rPr>
          <w:rFonts w:ascii="Times New Roman" w:hAnsi="Times New Roman"/>
          <w:color w:val="auto"/>
          <w:sz w:val="28"/>
          <w:szCs w:val="28"/>
        </w:rPr>
        <w:t xml:space="preserve">доходной части бюджета </w:t>
      </w:r>
      <w:r w:rsidRPr="00E1234B">
        <w:rPr>
          <w:rFonts w:ascii="Times New Roman" w:hAnsi="Times New Roman"/>
          <w:color w:val="auto"/>
          <w:sz w:val="28"/>
          <w:szCs w:val="28"/>
        </w:rPr>
        <w:t xml:space="preserve">в прошлом году </w:t>
      </w:r>
      <w:r w:rsidR="00E878C3" w:rsidRPr="00E1234B">
        <w:rPr>
          <w:rFonts w:ascii="Times New Roman" w:hAnsi="Times New Roman"/>
          <w:color w:val="auto"/>
          <w:sz w:val="28"/>
          <w:szCs w:val="28"/>
        </w:rPr>
        <w:t xml:space="preserve">составило </w:t>
      </w:r>
      <w:r w:rsidR="00007AD2" w:rsidRPr="00E1234B">
        <w:rPr>
          <w:rFonts w:ascii="Times New Roman" w:hAnsi="Times New Roman"/>
          <w:color w:val="auto"/>
          <w:sz w:val="28"/>
          <w:szCs w:val="28"/>
        </w:rPr>
        <w:t>103</w:t>
      </w:r>
      <w:r w:rsidRPr="00E1234B">
        <w:rPr>
          <w:rFonts w:ascii="Times New Roman" w:hAnsi="Times New Roman"/>
          <w:color w:val="auto"/>
          <w:sz w:val="28"/>
          <w:szCs w:val="28"/>
        </w:rPr>
        <w:t>%</w:t>
      </w:r>
      <w:r w:rsidR="00007AD2" w:rsidRPr="00E1234B">
        <w:rPr>
          <w:rFonts w:ascii="Times New Roman" w:hAnsi="Times New Roman"/>
          <w:color w:val="auto"/>
          <w:sz w:val="28"/>
          <w:szCs w:val="28"/>
        </w:rPr>
        <w:t xml:space="preserve"> (52</w:t>
      </w:r>
      <w:r w:rsidR="00E1234B" w:rsidRPr="00E1234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7AD2" w:rsidRPr="00E1234B">
        <w:rPr>
          <w:rFonts w:ascii="Times New Roman" w:hAnsi="Times New Roman"/>
          <w:color w:val="auto"/>
          <w:sz w:val="28"/>
          <w:szCs w:val="28"/>
        </w:rPr>
        <w:t>859,8 тыс. рублей). Расходная часть бюджета исполнена на 90</w:t>
      </w:r>
      <w:r w:rsidR="00396328" w:rsidRPr="00E1234B">
        <w:rPr>
          <w:rFonts w:ascii="Times New Roman" w:hAnsi="Times New Roman"/>
          <w:color w:val="auto"/>
          <w:sz w:val="28"/>
          <w:szCs w:val="28"/>
        </w:rPr>
        <w:t>%</w:t>
      </w:r>
      <w:r w:rsidR="00007AD2" w:rsidRPr="00E1234B">
        <w:rPr>
          <w:rFonts w:ascii="Times New Roman" w:hAnsi="Times New Roman"/>
          <w:color w:val="auto"/>
          <w:sz w:val="28"/>
          <w:szCs w:val="28"/>
        </w:rPr>
        <w:t>,</w:t>
      </w:r>
      <w:r w:rsidR="00396328" w:rsidRPr="00E1234B">
        <w:rPr>
          <w:rFonts w:ascii="Times New Roman" w:hAnsi="Times New Roman"/>
          <w:color w:val="auto"/>
          <w:sz w:val="28"/>
          <w:szCs w:val="28"/>
        </w:rPr>
        <w:t xml:space="preserve"> к концу года </w:t>
      </w:r>
      <w:r w:rsidR="002353CF">
        <w:rPr>
          <w:rFonts w:ascii="Times New Roman" w:hAnsi="Times New Roman"/>
          <w:color w:val="auto"/>
          <w:sz w:val="28"/>
          <w:szCs w:val="28"/>
        </w:rPr>
        <w:t>не освоены</w:t>
      </w:r>
      <w:r w:rsidR="00396328" w:rsidRPr="00E1234B">
        <w:rPr>
          <w:rFonts w:ascii="Times New Roman" w:hAnsi="Times New Roman"/>
          <w:color w:val="auto"/>
          <w:sz w:val="28"/>
          <w:szCs w:val="28"/>
        </w:rPr>
        <w:t xml:space="preserve"> были</w:t>
      </w:r>
      <w:r w:rsidR="00007AD2" w:rsidRPr="00E1234B">
        <w:rPr>
          <w:rFonts w:ascii="Times New Roman" w:hAnsi="Times New Roman"/>
          <w:color w:val="auto"/>
          <w:sz w:val="28"/>
          <w:szCs w:val="28"/>
        </w:rPr>
        <w:t xml:space="preserve"> 6 547</w:t>
      </w:r>
      <w:r w:rsidR="00E878C3" w:rsidRPr="00E1234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7AD2" w:rsidRPr="00E1234B">
        <w:rPr>
          <w:rFonts w:ascii="Times New Roman" w:hAnsi="Times New Roman"/>
          <w:color w:val="auto"/>
          <w:sz w:val="28"/>
          <w:szCs w:val="28"/>
        </w:rPr>
        <w:t>тыс.</w:t>
      </w:r>
      <w:r w:rsidR="00E878C3" w:rsidRPr="00E1234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6F2D" w:rsidRPr="00E1234B">
        <w:rPr>
          <w:rFonts w:ascii="Times New Roman" w:hAnsi="Times New Roman"/>
          <w:color w:val="auto"/>
          <w:sz w:val="28"/>
          <w:szCs w:val="28"/>
        </w:rPr>
        <w:t>рублей</w:t>
      </w:r>
      <w:r w:rsidR="00E1234B" w:rsidRPr="00E1234B">
        <w:rPr>
          <w:rFonts w:ascii="Times New Roman" w:hAnsi="Times New Roman"/>
          <w:color w:val="auto"/>
          <w:sz w:val="28"/>
          <w:szCs w:val="28"/>
        </w:rPr>
        <w:t>, т.е. 10% бюджета</w:t>
      </w:r>
      <w:r w:rsidR="00396328" w:rsidRPr="00E1234B">
        <w:rPr>
          <w:rFonts w:ascii="Times New Roman" w:hAnsi="Times New Roman"/>
          <w:color w:val="auto"/>
          <w:sz w:val="28"/>
          <w:szCs w:val="28"/>
        </w:rPr>
        <w:t>.</w:t>
      </w:r>
      <w:r w:rsidR="009D6F2D" w:rsidRPr="00E1234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96328" w:rsidRDefault="00396328" w:rsidP="0039632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Обычно при неисполнении бюджета </w:t>
      </w:r>
      <w:r w:rsidR="002353CF">
        <w:rPr>
          <w:rFonts w:ascii="Times New Roman" w:hAnsi="Times New Roman"/>
          <w:sz w:val="28"/>
          <w:szCs w:val="28"/>
        </w:rPr>
        <w:t>ссылаются</w:t>
      </w:r>
      <w:r>
        <w:rPr>
          <w:rFonts w:ascii="Times New Roman" w:hAnsi="Times New Roman"/>
          <w:sz w:val="28"/>
          <w:szCs w:val="28"/>
        </w:rPr>
        <w:t xml:space="preserve"> на экономию от конкурсных процедур. </w:t>
      </w:r>
      <w:r w:rsidR="009D6F2D">
        <w:rPr>
          <w:rFonts w:ascii="Times New Roman" w:hAnsi="Times New Roman"/>
          <w:sz w:val="28"/>
          <w:szCs w:val="28"/>
        </w:rPr>
        <w:t xml:space="preserve">Теперь еще прибавилась пандемия. </w:t>
      </w:r>
    </w:p>
    <w:p w:rsidR="00BD5EC0" w:rsidRDefault="00613A8A" w:rsidP="00787C5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C58">
        <w:rPr>
          <w:rFonts w:ascii="Times New Roman" w:hAnsi="Times New Roman"/>
          <w:sz w:val="28"/>
          <w:szCs w:val="28"/>
        </w:rPr>
        <w:t xml:space="preserve">Причины всегда можно найти, но </w:t>
      </w:r>
      <w:r w:rsidR="002353CF">
        <w:rPr>
          <w:rFonts w:ascii="Times New Roman" w:hAnsi="Times New Roman"/>
          <w:sz w:val="28"/>
          <w:szCs w:val="28"/>
        </w:rPr>
        <w:t>не освоение</w:t>
      </w:r>
      <w:r w:rsidR="00787C58">
        <w:rPr>
          <w:rFonts w:ascii="Times New Roman" w:hAnsi="Times New Roman"/>
          <w:sz w:val="28"/>
          <w:szCs w:val="28"/>
        </w:rPr>
        <w:t xml:space="preserve"> средств – это вопрос</w:t>
      </w:r>
      <w:r w:rsidR="00787C5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37716C">
        <w:rPr>
          <w:rFonts w:ascii="Times New Roman" w:eastAsia="Times New Roman" w:hAnsi="Times New Roman" w:cs="Times New Roman"/>
          <w:sz w:val="28"/>
          <w:szCs w:val="28"/>
        </w:rPr>
        <w:t>финансовой дисциплины</w:t>
      </w:r>
      <w:r w:rsidR="00787C58">
        <w:rPr>
          <w:rFonts w:ascii="Times New Roman" w:eastAsia="Times New Roman" w:hAnsi="Times New Roman" w:cs="Times New Roman"/>
          <w:sz w:val="28"/>
          <w:szCs w:val="28"/>
        </w:rPr>
        <w:t xml:space="preserve"> и управленческой грамотности</w:t>
      </w:r>
      <w:r w:rsidR="0037716C">
        <w:rPr>
          <w:rFonts w:ascii="Times New Roman" w:hAnsi="Times New Roman"/>
          <w:sz w:val="28"/>
          <w:szCs w:val="28"/>
        </w:rPr>
        <w:t xml:space="preserve">. </w:t>
      </w:r>
      <w:r w:rsidR="00B54DDC">
        <w:rPr>
          <w:rFonts w:ascii="Times New Roman" w:hAnsi="Times New Roman"/>
          <w:sz w:val="28"/>
          <w:szCs w:val="28"/>
        </w:rPr>
        <w:t>Одна из главных задач в этом году – обеспечить с</w:t>
      </w:r>
      <w:r w:rsidR="0037716C">
        <w:rPr>
          <w:rFonts w:ascii="Times New Roman" w:hAnsi="Times New Roman"/>
          <w:sz w:val="28"/>
          <w:szCs w:val="28"/>
        </w:rPr>
        <w:t>воевременное проведение конкурсов, жесткий конт</w:t>
      </w:r>
      <w:r w:rsidR="00B54DDC">
        <w:rPr>
          <w:rFonts w:ascii="Times New Roman" w:hAnsi="Times New Roman"/>
          <w:sz w:val="28"/>
          <w:szCs w:val="28"/>
        </w:rPr>
        <w:t>роль за исполнением контрактов и оперативную работу</w:t>
      </w:r>
      <w:r w:rsidR="0037716C">
        <w:rPr>
          <w:rFonts w:ascii="Times New Roman" w:hAnsi="Times New Roman"/>
          <w:sz w:val="28"/>
          <w:szCs w:val="28"/>
        </w:rPr>
        <w:t xml:space="preserve"> по использованию свободных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E1234B" w:rsidRDefault="00E1234B" w:rsidP="00787C5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A5828" w:rsidRDefault="009A5828" w:rsidP="009A582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9A5828" w:rsidRDefault="009A5828" w:rsidP="009A5828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D4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Вернувшись в муниципальное образование</w:t>
      </w:r>
      <w:r w:rsidRPr="006D491C">
        <w:rPr>
          <w:rFonts w:ascii="Times New Roman" w:hAnsi="Times New Roman"/>
          <w:sz w:val="28"/>
          <w:szCs w:val="28"/>
          <w:shd w:val="clear" w:color="auto" w:fill="FFFFFF"/>
        </w:rPr>
        <w:t>, я встретился с руководителями всех предприятий, расположенных на его территории. Обсуждали насущные проблемы и ближайшие перспективы. Приятно, что руководители предприятий и организаций относятся с пониманием к проблемам поселения и в меру своих возможностей принимают участие в решении насущных вопросов.</w:t>
      </w:r>
      <w:r w:rsidR="002353CF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 хочется отметить такие предприятия, как АО «Птицефабрика Лаголово»</w:t>
      </w:r>
      <w:r w:rsidR="00D928F0">
        <w:rPr>
          <w:rFonts w:ascii="Times New Roman" w:hAnsi="Times New Roman"/>
          <w:sz w:val="28"/>
          <w:szCs w:val="28"/>
          <w:shd w:val="clear" w:color="auto" w:fill="FFFFFF"/>
        </w:rPr>
        <w:t xml:space="preserve">, ООО «МАЙ», </w:t>
      </w:r>
      <w:r w:rsidR="00D928F0" w:rsidRPr="00D928F0">
        <w:rPr>
          <w:rFonts w:ascii="Times New Roman" w:hAnsi="Times New Roman"/>
          <w:sz w:val="28"/>
          <w:szCs w:val="28"/>
          <w:shd w:val="clear" w:color="auto" w:fill="FFFFFF"/>
        </w:rPr>
        <w:t>ООО «ЭКО-РЕСУРС»</w:t>
      </w:r>
      <w:r w:rsidR="00D928F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928F0" w:rsidRPr="00D928F0">
        <w:rPr>
          <w:rFonts w:ascii="Times New Roman" w:hAnsi="Times New Roman"/>
          <w:sz w:val="28"/>
          <w:szCs w:val="28"/>
          <w:shd w:val="clear" w:color="auto" w:fill="FFFFFF"/>
        </w:rPr>
        <w:t>ЗАО «Ксил»</w:t>
      </w:r>
      <w:r w:rsidR="00D928F0">
        <w:rPr>
          <w:rFonts w:ascii="Times New Roman" w:hAnsi="Times New Roman"/>
          <w:sz w:val="28"/>
          <w:szCs w:val="28"/>
          <w:shd w:val="clear" w:color="auto" w:fill="FFFFFF"/>
        </w:rPr>
        <w:t xml:space="preserve"> и д.р.</w:t>
      </w:r>
    </w:p>
    <w:p w:rsidR="009A5828" w:rsidRPr="00835B2F" w:rsidRDefault="009A5828" w:rsidP="009A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B2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17A92">
        <w:rPr>
          <w:rFonts w:ascii="Times New Roman" w:hAnsi="Times New Roman"/>
          <w:sz w:val="28"/>
          <w:szCs w:val="28"/>
        </w:rPr>
        <w:t xml:space="preserve"> Лаголовско</w:t>
      </w:r>
      <w:r>
        <w:rPr>
          <w:rFonts w:ascii="Times New Roman" w:hAnsi="Times New Roman"/>
          <w:sz w:val="28"/>
          <w:szCs w:val="28"/>
        </w:rPr>
        <w:t>е</w:t>
      </w:r>
      <w:r w:rsidRPr="00C17A9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17A9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835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зарегистрированы предприятия</w:t>
      </w:r>
      <w:r w:rsidRPr="00835B2F">
        <w:rPr>
          <w:rFonts w:ascii="Times New Roman" w:hAnsi="Times New Roman"/>
          <w:sz w:val="28"/>
          <w:szCs w:val="28"/>
        </w:rPr>
        <w:t xml:space="preserve"> и организации, являющиеся крупными налогоплательщиками, </w:t>
      </w:r>
      <w:r w:rsidR="00D928F0">
        <w:rPr>
          <w:rFonts w:ascii="Times New Roman" w:hAnsi="Times New Roman"/>
          <w:sz w:val="28"/>
          <w:szCs w:val="28"/>
        </w:rPr>
        <w:t xml:space="preserve">такие </w:t>
      </w:r>
      <w:r w:rsidR="00D928F0" w:rsidRPr="00835B2F">
        <w:rPr>
          <w:rFonts w:ascii="Times New Roman" w:hAnsi="Times New Roman"/>
          <w:sz w:val="28"/>
          <w:szCs w:val="28"/>
        </w:rPr>
        <w:t>как</w:t>
      </w:r>
      <w:r w:rsidRPr="00835B2F">
        <w:rPr>
          <w:rFonts w:ascii="Times New Roman" w:hAnsi="Times New Roman"/>
          <w:sz w:val="28"/>
          <w:szCs w:val="28"/>
        </w:rPr>
        <w:t>: ООО «Балтийские мебельные технологии</w:t>
      </w:r>
      <w:r w:rsidR="00940CE0" w:rsidRPr="00835B2F">
        <w:rPr>
          <w:rFonts w:ascii="Times New Roman" w:hAnsi="Times New Roman"/>
          <w:sz w:val="28"/>
          <w:szCs w:val="28"/>
        </w:rPr>
        <w:t xml:space="preserve">»,  </w:t>
      </w:r>
      <w:r w:rsidRPr="00835B2F">
        <w:rPr>
          <w:rFonts w:ascii="Times New Roman" w:hAnsi="Times New Roman"/>
          <w:sz w:val="28"/>
          <w:szCs w:val="28"/>
        </w:rPr>
        <w:t xml:space="preserve">              ЗАО «Ксил», </w:t>
      </w:r>
      <w:r w:rsidRPr="002166CC">
        <w:rPr>
          <w:rFonts w:ascii="Times New Roman" w:hAnsi="Times New Roman"/>
          <w:sz w:val="28"/>
          <w:szCs w:val="28"/>
        </w:rPr>
        <w:t>ООО «ЭКО-РЕСУРС»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B2F">
        <w:rPr>
          <w:rFonts w:ascii="Times New Roman" w:hAnsi="Times New Roman"/>
          <w:sz w:val="28"/>
          <w:szCs w:val="28"/>
        </w:rPr>
        <w:t xml:space="preserve"> ООО «Евро-Престиж», СНТ «Простор», ООО «Венеция»,   и другие частные предприниматели. </w:t>
      </w:r>
    </w:p>
    <w:p w:rsidR="009A5828" w:rsidRDefault="009A5828" w:rsidP="009A582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A5828" w:rsidRDefault="009A5828" w:rsidP="009A582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A5828" w:rsidRDefault="009A5828" w:rsidP="009A582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A5828" w:rsidRPr="00787C58" w:rsidRDefault="009A5828" w:rsidP="009A582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прошедшем году</w:t>
      </w:r>
      <w:r>
        <w:rPr>
          <w:rFonts w:ascii="Times New Roman" w:hAnsi="Times New Roman"/>
          <w:sz w:val="28"/>
          <w:szCs w:val="28"/>
        </w:rPr>
        <w:t xml:space="preserve">, несмотря на коронакризис, у нас не случилось проседания по основным </w:t>
      </w:r>
      <w:r>
        <w:rPr>
          <w:rFonts w:ascii="Times New Roman" w:hAnsi="Times New Roman"/>
          <w:b/>
          <w:bCs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>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Сейчас </w:t>
      </w:r>
      <w:r w:rsidR="00A534D9">
        <w:rPr>
          <w:rFonts w:ascii="Times New Roman" w:hAnsi="Times New Roman"/>
          <w:sz w:val="28"/>
          <w:szCs w:val="28"/>
        </w:rPr>
        <w:t>(</w:t>
      </w:r>
      <w:r w:rsidR="00A534D9">
        <w:rPr>
          <w:rFonts w:ascii="Times New Roman" w:eastAsia="Times New Roman" w:hAnsi="Times New Roman" w:cs="Times New Roman"/>
          <w:sz w:val="28"/>
          <w:szCs w:val="28"/>
        </w:rPr>
        <w:t xml:space="preserve">на 01.01.2022 года)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E0620E">
        <w:rPr>
          <w:rFonts w:ascii="Times New Roman" w:hAnsi="Times New Roman"/>
          <w:sz w:val="28"/>
          <w:szCs w:val="28"/>
        </w:rPr>
        <w:t xml:space="preserve">муниципального </w:t>
      </w:r>
      <w:r w:rsidR="00E0620E" w:rsidRPr="00E0620E">
        <w:rPr>
          <w:rFonts w:ascii="Times New Roman" w:eastAsia="Times New Roman" w:hAnsi="Times New Roman" w:cs="Times New Roman"/>
          <w:sz w:val="28"/>
          <w:szCs w:val="28"/>
        </w:rPr>
        <w:t>образования проживает 3 590 человек в том числе в деревне Лаголово проживает 2 906 человек</w:t>
      </w:r>
      <w:r w:rsidR="00E06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EC0" w:rsidRDefault="0037716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0620E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переезжают люди трудоспособного возраста, и это хорошо. В целом, доля трудоспособного населения составляет у нас </w:t>
      </w:r>
      <w:r w:rsidR="00E0620E">
        <w:rPr>
          <w:rFonts w:ascii="Times New Roman" w:hAnsi="Times New Roman"/>
          <w:sz w:val="28"/>
          <w:szCs w:val="28"/>
        </w:rPr>
        <w:t>около 50</w:t>
      </w:r>
      <w:r>
        <w:rPr>
          <w:rFonts w:ascii="Times New Roman" w:hAnsi="Times New Roman"/>
          <w:sz w:val="28"/>
          <w:szCs w:val="28"/>
        </w:rPr>
        <w:t xml:space="preserve">% -  это </w:t>
      </w:r>
      <w:r w:rsidR="00A534D9">
        <w:rPr>
          <w:rFonts w:ascii="Times New Roman" w:hAnsi="Times New Roman"/>
          <w:sz w:val="28"/>
          <w:szCs w:val="28"/>
        </w:rPr>
        <w:t xml:space="preserve">хороший </w:t>
      </w:r>
      <w:r>
        <w:rPr>
          <w:rFonts w:ascii="Times New Roman" w:hAnsi="Times New Roman"/>
          <w:sz w:val="28"/>
          <w:szCs w:val="28"/>
        </w:rPr>
        <w:t xml:space="preserve">показатель. </w:t>
      </w:r>
    </w:p>
    <w:p w:rsidR="00E1234B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534D9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D928F0">
        <w:rPr>
          <w:rFonts w:ascii="Times New Roman" w:eastAsia="Times New Roman" w:hAnsi="Times New Roman" w:cs="Times New Roman"/>
          <w:sz w:val="28"/>
          <w:szCs w:val="28"/>
        </w:rPr>
        <w:t>все-таки</w:t>
      </w:r>
      <w:r w:rsidR="00A534D9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r w:rsidR="0011575D">
        <w:rPr>
          <w:rFonts w:ascii="Times New Roman" w:hAnsi="Times New Roman"/>
          <w:sz w:val="28"/>
          <w:szCs w:val="28"/>
        </w:rPr>
        <w:t xml:space="preserve">стоит серьезно проанализировать </w:t>
      </w:r>
      <w:r w:rsidR="00D40107">
        <w:rPr>
          <w:rFonts w:ascii="Times New Roman" w:hAnsi="Times New Roman"/>
          <w:sz w:val="28"/>
          <w:szCs w:val="28"/>
        </w:rPr>
        <w:t xml:space="preserve">положение дел </w:t>
      </w:r>
      <w:r w:rsidR="00E0620E">
        <w:rPr>
          <w:rFonts w:ascii="Times New Roman" w:hAnsi="Times New Roman"/>
          <w:sz w:val="28"/>
          <w:szCs w:val="28"/>
        </w:rPr>
        <w:t xml:space="preserve">с развитием промышленных предприятий </w:t>
      </w:r>
      <w:r w:rsidR="00D40107">
        <w:rPr>
          <w:rFonts w:ascii="Times New Roman" w:hAnsi="Times New Roman"/>
          <w:sz w:val="28"/>
          <w:szCs w:val="28"/>
        </w:rPr>
        <w:t>и задуматься о комплексном плане развития</w:t>
      </w:r>
      <w:r w:rsidR="00D40107" w:rsidRPr="00D40107">
        <w:rPr>
          <w:rFonts w:ascii="Times New Roman" w:hAnsi="Times New Roman"/>
          <w:sz w:val="28"/>
          <w:szCs w:val="28"/>
        </w:rPr>
        <w:t xml:space="preserve"> </w:t>
      </w:r>
      <w:r w:rsidR="00D40107">
        <w:rPr>
          <w:rFonts w:ascii="Times New Roman" w:hAnsi="Times New Roman"/>
          <w:sz w:val="28"/>
          <w:szCs w:val="28"/>
        </w:rPr>
        <w:t>отрасл</w:t>
      </w:r>
      <w:r w:rsidR="00E0620E">
        <w:rPr>
          <w:rFonts w:ascii="Times New Roman" w:hAnsi="Times New Roman"/>
          <w:sz w:val="28"/>
          <w:szCs w:val="28"/>
        </w:rPr>
        <w:t>ей</w:t>
      </w:r>
      <w:r w:rsidR="00D40107">
        <w:rPr>
          <w:rFonts w:ascii="Times New Roman" w:hAnsi="Times New Roman"/>
          <w:sz w:val="28"/>
          <w:szCs w:val="28"/>
        </w:rPr>
        <w:t xml:space="preserve"> и </w:t>
      </w:r>
      <w:r w:rsidR="00E0620E">
        <w:rPr>
          <w:rFonts w:ascii="Times New Roman" w:hAnsi="Times New Roman"/>
          <w:sz w:val="28"/>
          <w:szCs w:val="28"/>
        </w:rPr>
        <w:t>привлечения инвестиций в виде строительства новых объектов</w:t>
      </w:r>
      <w:r w:rsidR="00D40107">
        <w:rPr>
          <w:rFonts w:ascii="Times New Roman" w:hAnsi="Times New Roman"/>
          <w:sz w:val="28"/>
          <w:szCs w:val="28"/>
        </w:rPr>
        <w:t>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07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Теперь о тех направлениях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которых администрация принимает непосредственное участие.</w:t>
      </w:r>
    </w:p>
    <w:p w:rsidR="00BD5EC0" w:rsidRPr="006D491C" w:rsidRDefault="0037716C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Начнем с </w:t>
      </w:r>
      <w:r w:rsidRPr="006D491C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программ</w:t>
      </w: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3E7374" w:rsidRPr="006D491C" w:rsidRDefault="003E7374" w:rsidP="003E737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8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В 2021 </w:t>
      </w:r>
      <w:r w:rsidR="00D928F0" w:rsidRPr="006D491C">
        <w:rPr>
          <w:rFonts w:ascii="Times New Roman" w:hAnsi="Times New Roman"/>
          <w:bCs/>
          <w:color w:val="auto"/>
          <w:sz w:val="28"/>
          <w:szCs w:val="28"/>
        </w:rPr>
        <w:t>году,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 как </w:t>
      </w:r>
      <w:r w:rsidR="00D928F0" w:rsidRPr="006D491C">
        <w:rPr>
          <w:rFonts w:ascii="Times New Roman" w:hAnsi="Times New Roman"/>
          <w:bCs/>
          <w:color w:val="auto"/>
          <w:sz w:val="28"/>
          <w:szCs w:val="28"/>
        </w:rPr>
        <w:t>и в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 предыдущие годы </w:t>
      </w:r>
      <w:r w:rsidR="00D928F0" w:rsidRPr="006D491C">
        <w:rPr>
          <w:rFonts w:ascii="Times New Roman" w:hAnsi="Times New Roman"/>
          <w:bCs/>
          <w:color w:val="auto"/>
          <w:sz w:val="28"/>
          <w:szCs w:val="28"/>
        </w:rPr>
        <w:t>Администрация совместно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 с Центром занятости населения Ленинградской области продолжает реализацию Программы</w:t>
      </w:r>
      <w:r w:rsidRPr="006D49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о совместной деятельности по организации и проведению временного трудоустройства несовершеннолетних граждан. Предметом </w:t>
      </w:r>
      <w:r w:rsidR="00D928F0" w:rsidRPr="006D491C">
        <w:rPr>
          <w:rFonts w:ascii="Times New Roman" w:hAnsi="Times New Roman"/>
          <w:bCs/>
          <w:color w:val="auto"/>
          <w:sz w:val="28"/>
          <w:szCs w:val="28"/>
        </w:rPr>
        <w:t>Прог</w:t>
      </w:r>
      <w:r w:rsidR="00D928F0">
        <w:rPr>
          <w:rFonts w:ascii="Times New Roman" w:hAnsi="Times New Roman"/>
          <w:bCs/>
          <w:color w:val="auto"/>
          <w:sz w:val="28"/>
          <w:szCs w:val="28"/>
        </w:rPr>
        <w:t>р</w:t>
      </w:r>
      <w:r w:rsidR="00D928F0" w:rsidRPr="006D491C">
        <w:rPr>
          <w:rFonts w:ascii="Times New Roman" w:hAnsi="Times New Roman"/>
          <w:bCs/>
          <w:color w:val="auto"/>
          <w:sz w:val="28"/>
          <w:szCs w:val="28"/>
        </w:rPr>
        <w:t>аммы является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 совместная деятельность Сторон на условиях софинансирования по организации временного </w:t>
      </w:r>
      <w:r w:rsidR="00D928F0" w:rsidRPr="006D491C">
        <w:rPr>
          <w:rFonts w:ascii="Times New Roman" w:hAnsi="Times New Roman"/>
          <w:bCs/>
          <w:color w:val="auto"/>
          <w:sz w:val="28"/>
          <w:szCs w:val="28"/>
        </w:rPr>
        <w:t>трудоустройства несовершеннолетних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 граждан в возрасте от 14 до 18 лет в свободное от учебы время, зарегистрированных в целях поиска подходящей работы в Сосновоборском филиале ГКУ ЦЗН ЛО. Т.е. подростки 10-11 классов 4 часа в день работают на благоуст</w:t>
      </w:r>
      <w:r>
        <w:rPr>
          <w:rFonts w:ascii="Times New Roman" w:hAnsi="Times New Roman"/>
          <w:bCs/>
          <w:color w:val="auto"/>
          <w:sz w:val="28"/>
          <w:szCs w:val="28"/>
        </w:rPr>
        <w:t>р</w:t>
      </w:r>
      <w:r w:rsidR="00D928F0">
        <w:rPr>
          <w:rFonts w:ascii="Times New Roman" w:hAnsi="Times New Roman"/>
          <w:bCs/>
          <w:color w:val="auto"/>
          <w:sz w:val="28"/>
          <w:szCs w:val="28"/>
        </w:rPr>
        <w:t>ойстве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 наше</w:t>
      </w:r>
      <w:r>
        <w:rPr>
          <w:rFonts w:ascii="Times New Roman" w:hAnsi="Times New Roman"/>
          <w:bCs/>
          <w:color w:val="auto"/>
          <w:sz w:val="28"/>
          <w:szCs w:val="28"/>
        </w:rPr>
        <w:t>г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>о поселения. На эти цели бюджетом муниципального образования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было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 запланировано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и выделено </w:t>
      </w:r>
      <w:r w:rsidRPr="006D491C">
        <w:rPr>
          <w:rFonts w:ascii="Times New Roman" w:hAnsi="Times New Roman"/>
          <w:bCs/>
          <w:color w:val="auto"/>
          <w:sz w:val="28"/>
          <w:szCs w:val="28"/>
        </w:rPr>
        <w:t xml:space="preserve">100 тыс. рублей. </w:t>
      </w:r>
    </w:p>
    <w:p w:rsidR="003E7374" w:rsidRPr="006D491C" w:rsidRDefault="003E7374" w:rsidP="003E737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D491C">
        <w:rPr>
          <w:rFonts w:ascii="Times New Roman" w:hAnsi="Times New Roman"/>
          <w:bCs/>
          <w:color w:val="auto"/>
          <w:sz w:val="28"/>
          <w:szCs w:val="28"/>
        </w:rPr>
        <w:t>В текущем году также будет продолжена работа по трудоустройству несовершеннолетних граждан.</w:t>
      </w:r>
    </w:p>
    <w:p w:rsidR="002B7214" w:rsidRPr="006D491C" w:rsidRDefault="002B7214" w:rsidP="003B79B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рамках программы Ленинградской области «Формирование городской среды и обеспечение комфортны</w:t>
      </w:r>
      <w:r w:rsidR="0007493C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 жильем граждан на территории Л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енинградской области», утвержденн</w:t>
      </w:r>
      <w:r w:rsidR="0007493C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постановлением Правительства Ленинградской области от 14 ноября 2013 года № 407</w:t>
      </w:r>
      <w:r w:rsidR="00D928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2021 году была подана заявка на благоустройство дворовой территории по адресу: Лаголовское сельское поселение, ул. Детская между домами № д.1 и 5 на сумму 12 447 925,63 (с </w:t>
      </w:r>
      <w:r w:rsidR="0007493C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учетом индекс - дефлятор</w:t>
      </w:r>
      <w:r w:rsidR="002166C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2023 год </w:t>
      </w:r>
      <w:r w:rsidR="0007493C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сумма составила 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13 658 561,08)</w:t>
      </w:r>
      <w:r w:rsidR="002166C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Проект будет реализован в 2023 году.</w:t>
      </w:r>
    </w:p>
    <w:p w:rsidR="00D40107" w:rsidRPr="006D491C" w:rsidRDefault="0007493C" w:rsidP="006D491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 сожалению </w:t>
      </w:r>
      <w:r w:rsidR="00D928F0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субсидий,</w:t>
      </w:r>
      <w:r w:rsidR="002B7214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жилищным программам для молодых семей и специалистов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в которых участвует муниципальное образование Лаголовское сельское поселение</w:t>
      </w:r>
      <w:r w:rsidR="002B7214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2021 году не получено. Но участники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программ</w:t>
      </w:r>
      <w:r w:rsidR="002B7214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928F0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есть,</w:t>
      </w:r>
      <w:r w:rsidR="002B7214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мы надеемся</w:t>
      </w:r>
      <w:r w:rsidR="003B79B4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2B7214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что в текущем году </w:t>
      </w:r>
      <w:r w:rsidR="00D928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наши молодые семьи</w:t>
      </w:r>
      <w:r w:rsidR="002B7214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все-таки получат положенные средства.</w:t>
      </w:r>
      <w:r w:rsidR="0037716C"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</w:r>
    </w:p>
    <w:p w:rsidR="00335E65" w:rsidRPr="006D491C" w:rsidRDefault="00335E65" w:rsidP="00335E65">
      <w:pPr>
        <w:spacing w:after="0"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До сих пор сказывается многолетнее недофинансирование и застарелые проблемы</w:t>
      </w: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которые начали решаться буквально последние два года. Это вопросы здравоохранения.</w:t>
      </w:r>
    </w:p>
    <w:p w:rsidR="00335E65" w:rsidRPr="006D491C" w:rsidRDefault="00335E65" w:rsidP="00335E65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ab/>
        <w:t xml:space="preserve">Чтобы как-то помочь амбулатории, в начале 2021 года мы отремонтировали крышу над амбулаторией, в конце 2021 </w:t>
      </w:r>
      <w:r w:rsidR="00D928F0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года,</w:t>
      </w: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когда встал вопрос о закрытии амбулатории на время проведения </w:t>
      </w:r>
      <w:r w:rsidR="00D928F0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ремонта мы</w:t>
      </w: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добились того, чтобы наших врачей не переводили в другие амбулатории района,</w:t>
      </w:r>
      <w:r w:rsidR="002166C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</w:t>
      </w:r>
      <w:r w:rsidR="00D928F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они </w:t>
      </w:r>
      <w:r w:rsidR="00D928F0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</w:t>
      </w: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прекращали прием хотя бы в «усеченном формате». </w:t>
      </w:r>
    </w:p>
    <w:p w:rsidR="00335E65" w:rsidRPr="006D491C" w:rsidRDefault="00335E65" w:rsidP="00335E65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D491C">
        <w:rPr>
          <w:sz w:val="28"/>
          <w:szCs w:val="28"/>
        </w:rPr>
        <w:t xml:space="preserve">Возвращаясь к недофинансированию прошлых лет, хочется отметить факт, что Правительством Ленинградской области давно запланировано строительство амбулатории в деревне Лаголово. Проектные работы </w:t>
      </w:r>
      <w:r w:rsidR="00D928F0" w:rsidRPr="006D491C">
        <w:rPr>
          <w:color w:val="000000"/>
          <w:sz w:val="28"/>
          <w:szCs w:val="28"/>
        </w:rPr>
        <w:t>про финансировались</w:t>
      </w:r>
      <w:r w:rsidRPr="006D491C">
        <w:rPr>
          <w:color w:val="000000"/>
          <w:sz w:val="28"/>
          <w:szCs w:val="28"/>
        </w:rPr>
        <w:t xml:space="preserve"> за счет бюджета Ленинградской области в рамках адресной инвестиционной программы комитета по строительству Ленинградской области</w:t>
      </w:r>
      <w:r w:rsidRPr="006D491C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335E65" w:rsidRPr="006D491C" w:rsidRDefault="00335E65" w:rsidP="00335E65">
      <w:pPr>
        <w:pStyle w:val="a9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D491C">
        <w:rPr>
          <w:color w:val="000000"/>
          <w:sz w:val="28"/>
          <w:szCs w:val="28"/>
        </w:rPr>
        <w:t xml:space="preserve">Будущее медицинское учреждение рассчитано на 110 посещений в смену и стационаром на пять коек. На втором этаже для персонала предусмотрены три квартиры. В здании также будут располагаться три бокса для медицинского транспорта. </w:t>
      </w:r>
    </w:p>
    <w:p w:rsidR="00335E65" w:rsidRDefault="00335E65" w:rsidP="00335E65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91C">
        <w:rPr>
          <w:rFonts w:ascii="Times New Roman" w:hAnsi="Times New Roman"/>
          <w:sz w:val="28"/>
          <w:szCs w:val="28"/>
          <w:shd w:val="clear" w:color="auto" w:fill="FFFFFF"/>
        </w:rPr>
        <w:t>Надеемся, что строительство начнется в 2022 году.</w:t>
      </w:r>
    </w:p>
    <w:p w:rsidR="003E7374" w:rsidRDefault="00335E65" w:rsidP="00335E65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Также хочу отметить, работу нашего медицинского персонала. </w:t>
      </w:r>
      <w:r w:rsidR="00D928F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их плечи легла колоссальная нагрузка!!! </w:t>
      </w:r>
    </w:p>
    <w:p w:rsidR="003E7374" w:rsidRDefault="003929EF" w:rsidP="00335E65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Ковид и </w:t>
      </w:r>
      <w:r w:rsidR="00335E65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Вакцинация от ковида!!! </w:t>
      </w:r>
    </w:p>
    <w:p w:rsidR="006D491C" w:rsidRPr="006D491C" w:rsidRDefault="00335E65" w:rsidP="00335E65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Лаголовское сельско</w:t>
      </w:r>
      <w:r w:rsidR="003929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 поселение оказалось в пятерке </w:t>
      </w:r>
      <w:r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поселений Ломоносовкого района по числу выполненных вакцинаций.</w:t>
      </w:r>
      <w:r w:rsidR="0004433E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Все это благодаря сознательности граждан нашего поселения и грамотной работе</w:t>
      </w:r>
      <w:r w:rsidR="006D491C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медицинского персонала Амбулатории Лаголовского поселения </w:t>
      </w:r>
      <w:r w:rsidR="0004433E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 профилактике</w:t>
      </w:r>
      <w:r w:rsidR="006D491C" w:rsidRPr="006D49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коронавирусной инфекции.</w:t>
      </w:r>
    </w:p>
    <w:p w:rsidR="0004433E" w:rsidRDefault="00335E65" w:rsidP="00335E65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E2183D" w:rsidRPr="00D62157" w:rsidRDefault="00E218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006FF1" w:rsidRDefault="00006FF1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8E26CB" w:rsidRDefault="002166C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перейдем к вопросам, непосредственно связанным </w:t>
      </w:r>
      <w:r w:rsidR="003E737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повседневным</w:t>
      </w:r>
      <w:r w:rsidR="003E737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будням</w:t>
      </w:r>
      <w:r w:rsidR="003E737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нашего поселения.</w:t>
      </w:r>
      <w:r w:rsidR="003929EF">
        <w:rPr>
          <w:rFonts w:ascii="Times New Roman" w:hAnsi="Times New Roman"/>
          <w:sz w:val="28"/>
          <w:szCs w:val="28"/>
          <w:shd w:val="clear" w:color="auto" w:fill="FFFFFF"/>
        </w:rPr>
        <w:t xml:space="preserve"> Как говорится: «Теперь по трубам»!</w:t>
      </w:r>
    </w:p>
    <w:p w:rsidR="002166CC" w:rsidRDefault="002166C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26CB" w:rsidRDefault="008E26CB" w:rsidP="008E26CB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ЖКХ + БЛАГОУСРОЙСТВО</w:t>
      </w:r>
      <w:r w:rsidRPr="00043D6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043D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26CB" w:rsidRDefault="008E26CB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14DA" w:rsidRDefault="000D14DA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26CB">
        <w:rPr>
          <w:rFonts w:ascii="Times New Roman" w:hAnsi="Times New Roman"/>
          <w:sz w:val="28"/>
          <w:szCs w:val="28"/>
          <w:shd w:val="clear" w:color="auto" w:fill="FFFFFF"/>
        </w:rPr>
        <w:t xml:space="preserve">В первую очередь хочется поблагодарить жителей нашего поселения за активное участие </w:t>
      </w:r>
      <w:r w:rsidR="003929EF" w:rsidRPr="008E26CB">
        <w:rPr>
          <w:rFonts w:ascii="Times New Roman" w:hAnsi="Times New Roman"/>
          <w:sz w:val="28"/>
          <w:szCs w:val="28"/>
          <w:shd w:val="clear" w:color="auto" w:fill="FFFFFF"/>
        </w:rPr>
        <w:t>в его</w:t>
      </w:r>
      <w:r w:rsidRPr="008E26CB">
        <w:rPr>
          <w:rFonts w:ascii="Times New Roman" w:hAnsi="Times New Roman"/>
          <w:sz w:val="28"/>
          <w:szCs w:val="28"/>
          <w:shd w:val="clear" w:color="auto" w:fill="FFFFFF"/>
        </w:rPr>
        <w:t xml:space="preserve"> жизни, </w:t>
      </w:r>
      <w:r w:rsidR="008E26CB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проведении субботников, благоустройстве </w:t>
      </w:r>
      <w:r w:rsidR="008E26C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придомовых территорий как у частных домовладений, так и у многоквартирных домов. Спасибо вам большое!!!</w:t>
      </w:r>
    </w:p>
    <w:p w:rsidR="008E26CB" w:rsidRDefault="008E26CB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Отмечу достигнутые </w:t>
      </w:r>
      <w:r w:rsidR="003929EF">
        <w:rPr>
          <w:rFonts w:ascii="Times New Roman" w:hAnsi="Times New Roman"/>
          <w:sz w:val="28"/>
          <w:szCs w:val="28"/>
          <w:shd w:val="clear" w:color="auto" w:fill="FFFFFF"/>
        </w:rPr>
        <w:t>результаты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ЖКХ…</w:t>
      </w:r>
    </w:p>
    <w:p w:rsidR="00681676" w:rsidRDefault="00681676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рамках краткосрочного плана реализации в 2020,</w:t>
      </w:r>
      <w:r w:rsidR="008E26C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D491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 (утв. Постановлением № 345 от 23.07.2019 г.) утвержден перечень многоквартирных домов (11 домов), в которых будет проходить капитальный ремонт в 2022 году (Приложение 2).</w:t>
      </w:r>
    </w:p>
    <w:p w:rsidR="009C060B" w:rsidRDefault="009C060B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целом, обстановка с коммунальной системой в поселении оставляет желать лучшего, но со своей стороны мы делаем все возможное для нормального функционирования коммунальной инфраструктуры.</w:t>
      </w:r>
    </w:p>
    <w:p w:rsidR="008E26CB" w:rsidRDefault="008E26CB" w:rsidP="008E26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день, остро стоит вопрос оплаты гражданами за социальный найм жилых помещений. </w:t>
      </w:r>
    </w:p>
    <w:p w:rsidR="008E26CB" w:rsidRDefault="008E26CB" w:rsidP="008E26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Администрация несет бремя расходов из бюджета муниципального образования по оплате капитального ремонта общего имущества в МКД за жилые помещения, находящиеся в муниципальной собственности, а </w:t>
      </w:r>
      <w:r w:rsidR="003929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соответственно социальном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найме граждан, при этом не дополучает львиную долю средств от граждан за социальный найм помещений.</w:t>
      </w:r>
    </w:p>
    <w:p w:rsidR="008E26CB" w:rsidRDefault="008E26CB" w:rsidP="008E26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этом направлении нам следует еще поработать и наладить финансовую дисциплину со стороны нанимателей.</w:t>
      </w:r>
    </w:p>
    <w:p w:rsidR="00DF232A" w:rsidRDefault="00DF232A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C060B" w:rsidRDefault="00DF232A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Теперь к более благоприятным моментам: </w:t>
      </w:r>
    </w:p>
    <w:p w:rsidR="00DF232A" w:rsidRPr="006D491C" w:rsidRDefault="00DF232A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рамках программы «Благоустройства муниципального образования» за счет средств местного бюджета построена игровая детская площадка у дома №6 по ул.Садовая в деревне Лаголово взамен </w:t>
      </w:r>
      <w:r w:rsidR="003929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старой, 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отвечающей требованиям безопасности.</w:t>
      </w:r>
    </w:p>
    <w:p w:rsidR="00E1234B" w:rsidRDefault="00DF232A" w:rsidP="00DF232A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4DA">
        <w:rPr>
          <w:rFonts w:ascii="Times New Roman" w:hAnsi="Times New Roman"/>
          <w:sz w:val="28"/>
          <w:szCs w:val="28"/>
        </w:rPr>
        <w:t>В</w:t>
      </w:r>
      <w:r w:rsidR="00E1234B" w:rsidRPr="000D14DA">
        <w:rPr>
          <w:rFonts w:ascii="Times New Roman" w:hAnsi="Times New Roman"/>
          <w:sz w:val="28"/>
          <w:szCs w:val="28"/>
        </w:rPr>
        <w:t xml:space="preserve"> прошедшем году</w:t>
      </w:r>
      <w:r w:rsidR="009C060B" w:rsidRPr="000D14DA">
        <w:rPr>
          <w:rFonts w:ascii="Times New Roman" w:hAnsi="Times New Roman"/>
          <w:sz w:val="28"/>
          <w:szCs w:val="28"/>
        </w:rPr>
        <w:t>, также за счет средств местного бюджета</w:t>
      </w:r>
      <w:r w:rsidR="00E1234B" w:rsidRPr="000D14DA">
        <w:rPr>
          <w:rFonts w:ascii="Times New Roman" w:hAnsi="Times New Roman"/>
          <w:sz w:val="28"/>
          <w:szCs w:val="28"/>
        </w:rPr>
        <w:t xml:space="preserve"> </w:t>
      </w:r>
      <w:r w:rsidRPr="000D14DA">
        <w:rPr>
          <w:rFonts w:ascii="Times New Roman" w:hAnsi="Times New Roman"/>
          <w:sz w:val="28"/>
          <w:szCs w:val="28"/>
        </w:rPr>
        <w:t xml:space="preserve">отремонтирована </w:t>
      </w:r>
      <w:r w:rsidR="00E1234B" w:rsidRPr="000D14DA">
        <w:rPr>
          <w:rFonts w:ascii="Times New Roman" w:hAnsi="Times New Roman"/>
          <w:sz w:val="28"/>
          <w:szCs w:val="28"/>
        </w:rPr>
        <w:t>придомовая территория по ул. Садовая д. 6</w:t>
      </w:r>
      <w:r w:rsidRPr="000D14DA">
        <w:rPr>
          <w:rFonts w:ascii="Times New Roman" w:hAnsi="Times New Roman"/>
          <w:sz w:val="28"/>
          <w:szCs w:val="28"/>
        </w:rPr>
        <w:t xml:space="preserve"> в деревне Лаголово</w:t>
      </w:r>
      <w:r w:rsidR="00E1234B" w:rsidRPr="000D14DA">
        <w:rPr>
          <w:rFonts w:ascii="Times New Roman" w:hAnsi="Times New Roman"/>
          <w:sz w:val="28"/>
          <w:szCs w:val="28"/>
        </w:rPr>
        <w:t>.</w:t>
      </w:r>
      <w:r w:rsidR="009C060B" w:rsidRPr="000D14DA">
        <w:rPr>
          <w:rFonts w:ascii="Times New Roman" w:hAnsi="Times New Roman"/>
          <w:sz w:val="28"/>
          <w:szCs w:val="28"/>
        </w:rPr>
        <w:t xml:space="preserve"> Но к сожалению, работы по данному объекты завершены не в полном объеме.</w:t>
      </w:r>
      <w:r w:rsidR="00E1234B" w:rsidRPr="000D14DA">
        <w:rPr>
          <w:rFonts w:ascii="Times New Roman" w:hAnsi="Times New Roman"/>
          <w:sz w:val="28"/>
          <w:szCs w:val="28"/>
        </w:rPr>
        <w:t xml:space="preserve"> </w:t>
      </w:r>
      <w:r w:rsidR="009C060B" w:rsidRPr="000D14DA">
        <w:rPr>
          <w:rFonts w:ascii="Times New Roman" w:hAnsi="Times New Roman"/>
          <w:sz w:val="28"/>
          <w:szCs w:val="28"/>
        </w:rPr>
        <w:t xml:space="preserve">В текущем году работы </w:t>
      </w:r>
      <w:r w:rsidR="003929EF" w:rsidRPr="000D14DA">
        <w:rPr>
          <w:rFonts w:ascii="Times New Roman" w:hAnsi="Times New Roman"/>
          <w:sz w:val="28"/>
          <w:szCs w:val="28"/>
        </w:rPr>
        <w:t>по благоустройству</w:t>
      </w:r>
      <w:r w:rsidR="00E1234B" w:rsidRPr="000D14DA">
        <w:rPr>
          <w:rFonts w:ascii="Times New Roman" w:hAnsi="Times New Roman"/>
          <w:sz w:val="28"/>
          <w:szCs w:val="28"/>
        </w:rPr>
        <w:t xml:space="preserve"> территории буд</w:t>
      </w:r>
      <w:r w:rsidR="009C060B" w:rsidRPr="000D14DA">
        <w:rPr>
          <w:rFonts w:ascii="Times New Roman" w:hAnsi="Times New Roman"/>
          <w:sz w:val="28"/>
          <w:szCs w:val="28"/>
        </w:rPr>
        <w:t>ут завершены</w:t>
      </w:r>
      <w:r w:rsidR="00E1234B" w:rsidRPr="000D14DA">
        <w:rPr>
          <w:rFonts w:ascii="Times New Roman" w:hAnsi="Times New Roman"/>
          <w:sz w:val="28"/>
          <w:szCs w:val="28"/>
        </w:rPr>
        <w:t>.</w:t>
      </w:r>
      <w:r w:rsidR="00E1234B">
        <w:rPr>
          <w:rFonts w:ascii="Times New Roman" w:hAnsi="Times New Roman"/>
          <w:sz w:val="28"/>
          <w:szCs w:val="28"/>
        </w:rPr>
        <w:t xml:space="preserve">  </w:t>
      </w:r>
    </w:p>
    <w:p w:rsidR="009C060B" w:rsidRDefault="009C060B" w:rsidP="00DF232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прош</w:t>
      </w:r>
      <w:r w:rsidR="00EF172D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м году приведен в порядок участок линии освещения по улицам Западная-Советская, который на протяжении нескольких лет доставлял огромные неудобства жителям этих улиц.</w:t>
      </w:r>
    </w:p>
    <w:p w:rsidR="000D14DA" w:rsidRPr="00D4575D" w:rsidRDefault="000D14DA" w:rsidP="00DF232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самое главное – в 2021году</w:t>
      </w:r>
      <w:r w:rsidR="00EF172D">
        <w:rPr>
          <w:rFonts w:ascii="Times New Roman" w:eastAsia="Times New Roman" w:hAnsi="Times New Roman" w:cs="Times New Roman"/>
          <w:sz w:val="28"/>
          <w:szCs w:val="28"/>
        </w:rPr>
        <w:t>, благодаря слаженной работе администрации и застройщиков нового дома,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ликвидирована одна из «достопримечательностей» деревни Лаголово – это огромная лужа перед Домом культуры.</w:t>
      </w:r>
    </w:p>
    <w:p w:rsidR="00E1234B" w:rsidRPr="006D491C" w:rsidRDefault="00E1234B" w:rsidP="006D491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BD5EC0" w:rsidRPr="006D491C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D4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E7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6D4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канализации</w:t>
      </w:r>
      <w:r w:rsidR="003E7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6D4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плавно переходим к другим </w:t>
      </w:r>
      <w:r w:rsidR="00DF2CF3" w:rsidRPr="006D4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видам отходов</w:t>
      </w:r>
      <w:r w:rsidRPr="006D491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D5EC0" w:rsidRPr="006D491C" w:rsidRDefault="00DF2CF3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>Хочу</w:t>
      </w:r>
      <w:r w:rsidR="0037716C" w:rsidRPr="006D491C">
        <w:rPr>
          <w:rFonts w:ascii="Times New Roman" w:hAnsi="Times New Roman"/>
          <w:sz w:val="28"/>
          <w:szCs w:val="28"/>
        </w:rPr>
        <w:t xml:space="preserve"> отметить, что </w:t>
      </w:r>
      <w:r w:rsidR="0081057C" w:rsidRPr="006D491C">
        <w:rPr>
          <w:rFonts w:ascii="Times New Roman" w:hAnsi="Times New Roman"/>
          <w:sz w:val="28"/>
          <w:szCs w:val="28"/>
        </w:rPr>
        <w:t xml:space="preserve">вопрос </w:t>
      </w:r>
      <w:r w:rsidR="0037716C" w:rsidRPr="006D491C">
        <w:rPr>
          <w:rFonts w:ascii="Times New Roman" w:hAnsi="Times New Roman"/>
          <w:b/>
          <w:bCs/>
          <w:sz w:val="28"/>
          <w:szCs w:val="28"/>
        </w:rPr>
        <w:t>по обращению с ТКО</w:t>
      </w:r>
      <w:r w:rsidR="0037716C" w:rsidRPr="006D491C">
        <w:rPr>
          <w:rFonts w:ascii="Times New Roman" w:hAnsi="Times New Roman"/>
          <w:sz w:val="28"/>
          <w:szCs w:val="28"/>
        </w:rPr>
        <w:t xml:space="preserve"> </w:t>
      </w:r>
      <w:r w:rsidRPr="006D491C">
        <w:rPr>
          <w:rFonts w:ascii="Times New Roman" w:hAnsi="Times New Roman"/>
          <w:sz w:val="28"/>
          <w:szCs w:val="28"/>
        </w:rPr>
        <w:t>движется</w:t>
      </w:r>
      <w:r w:rsidR="0037716C" w:rsidRPr="006D491C">
        <w:rPr>
          <w:rFonts w:ascii="Times New Roman" w:hAnsi="Times New Roman"/>
          <w:sz w:val="28"/>
          <w:szCs w:val="28"/>
        </w:rPr>
        <w:t xml:space="preserve"> </w:t>
      </w:r>
      <w:r w:rsidRPr="006D491C">
        <w:rPr>
          <w:rFonts w:ascii="Times New Roman" w:hAnsi="Times New Roman"/>
          <w:sz w:val="28"/>
          <w:szCs w:val="28"/>
        </w:rPr>
        <w:t>у нас</w:t>
      </w:r>
      <w:r w:rsidR="0037716C" w:rsidRPr="006D491C">
        <w:rPr>
          <w:rFonts w:ascii="Times New Roman" w:hAnsi="Times New Roman"/>
          <w:sz w:val="28"/>
          <w:szCs w:val="28"/>
        </w:rPr>
        <w:t xml:space="preserve"> без существенных срывов. Первое время были проблемы, но в целом настройка работы с региональным оператором прошла достаточно гладко.</w:t>
      </w:r>
    </w:p>
    <w:p w:rsidR="00BD5EC0" w:rsidRPr="006D491C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>По вывозу мусора от многоэтажных домов сейчас вопросов нет, как нет и жалоб от жителей.</w:t>
      </w:r>
    </w:p>
    <w:p w:rsidR="0081057C" w:rsidRPr="006D491C" w:rsidRDefault="0037716C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 xml:space="preserve"> </w:t>
      </w:r>
      <w:r w:rsidR="0081057C" w:rsidRPr="006D491C">
        <w:rPr>
          <w:rFonts w:ascii="Times New Roman" w:hAnsi="Times New Roman"/>
          <w:sz w:val="28"/>
          <w:szCs w:val="28"/>
        </w:rPr>
        <w:t xml:space="preserve">В 2021 году построена очередная современная контейнерная площадка у дома №6 по ул.Садовая в деревне Лаголово. </w:t>
      </w:r>
    </w:p>
    <w:p w:rsidR="00BD5EC0" w:rsidRPr="006D491C" w:rsidRDefault="001C7D5D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>Несколько слов</w:t>
      </w:r>
      <w:r w:rsidR="0037716C" w:rsidRPr="006D491C">
        <w:rPr>
          <w:rFonts w:ascii="Times New Roman" w:hAnsi="Times New Roman"/>
          <w:sz w:val="28"/>
          <w:szCs w:val="28"/>
        </w:rPr>
        <w:t xml:space="preserve"> </w:t>
      </w:r>
      <w:r w:rsidR="0037716C" w:rsidRPr="006D491C">
        <w:rPr>
          <w:rFonts w:ascii="Times New Roman" w:hAnsi="Times New Roman"/>
          <w:b/>
          <w:sz w:val="28"/>
          <w:szCs w:val="28"/>
        </w:rPr>
        <w:t>о несанкционированных свалках</w:t>
      </w:r>
      <w:r w:rsidR="0037716C" w:rsidRPr="006D491C">
        <w:rPr>
          <w:rFonts w:ascii="Times New Roman" w:hAnsi="Times New Roman"/>
          <w:sz w:val="28"/>
          <w:szCs w:val="28"/>
        </w:rPr>
        <w:t xml:space="preserve">. В прошлом году на их ликвидацию в бюджете </w:t>
      </w:r>
      <w:r w:rsidR="0081057C" w:rsidRPr="006D491C">
        <w:rPr>
          <w:rFonts w:ascii="Times New Roman" w:hAnsi="Times New Roman"/>
          <w:sz w:val="28"/>
          <w:szCs w:val="28"/>
        </w:rPr>
        <w:t>поселения</w:t>
      </w:r>
      <w:r w:rsidR="0037716C" w:rsidRPr="006D491C">
        <w:rPr>
          <w:rFonts w:ascii="Times New Roman" w:hAnsi="Times New Roman"/>
          <w:sz w:val="28"/>
          <w:szCs w:val="28"/>
        </w:rPr>
        <w:t xml:space="preserve"> было </w:t>
      </w:r>
      <w:r w:rsidR="0081057C" w:rsidRPr="006D491C">
        <w:rPr>
          <w:rFonts w:ascii="Times New Roman" w:hAnsi="Times New Roman"/>
          <w:sz w:val="28"/>
          <w:szCs w:val="28"/>
        </w:rPr>
        <w:t>заложено 100</w:t>
      </w:r>
      <w:r w:rsidR="0037716C" w:rsidRPr="006D491C">
        <w:rPr>
          <w:rFonts w:ascii="Times New Roman" w:hAnsi="Times New Roman"/>
          <w:sz w:val="28"/>
          <w:szCs w:val="28"/>
        </w:rPr>
        <w:t xml:space="preserve"> тысяч рублей. </w:t>
      </w:r>
      <w:r w:rsidRPr="006D491C">
        <w:rPr>
          <w:rFonts w:ascii="Times New Roman" w:hAnsi="Times New Roman"/>
          <w:sz w:val="28"/>
          <w:szCs w:val="28"/>
        </w:rPr>
        <w:t>Потрачена</w:t>
      </w:r>
      <w:r w:rsidR="0081057C" w:rsidRPr="006D491C">
        <w:rPr>
          <w:rFonts w:ascii="Times New Roman" w:hAnsi="Times New Roman"/>
          <w:sz w:val="28"/>
          <w:szCs w:val="28"/>
        </w:rPr>
        <w:t xml:space="preserve"> половина этой суммы, убрано 9</w:t>
      </w:r>
      <w:r w:rsidR="0037716C" w:rsidRPr="006D491C">
        <w:rPr>
          <w:rFonts w:ascii="Times New Roman" w:hAnsi="Times New Roman"/>
          <w:sz w:val="28"/>
          <w:szCs w:val="28"/>
        </w:rPr>
        <w:t xml:space="preserve"> св</w:t>
      </w:r>
      <w:r w:rsidR="0081057C" w:rsidRPr="006D491C">
        <w:rPr>
          <w:rFonts w:ascii="Times New Roman" w:hAnsi="Times New Roman"/>
          <w:sz w:val="28"/>
          <w:szCs w:val="28"/>
        </w:rPr>
        <w:t xml:space="preserve">алок. Хотя </w:t>
      </w:r>
      <w:r w:rsidR="00F876A6">
        <w:rPr>
          <w:rFonts w:ascii="Times New Roman" w:hAnsi="Times New Roman"/>
          <w:sz w:val="28"/>
          <w:szCs w:val="28"/>
        </w:rPr>
        <w:t>выявлено</w:t>
      </w:r>
      <w:r w:rsidR="0081057C" w:rsidRPr="006D491C">
        <w:rPr>
          <w:rFonts w:ascii="Times New Roman" w:hAnsi="Times New Roman"/>
          <w:sz w:val="28"/>
          <w:szCs w:val="28"/>
        </w:rPr>
        <w:t xml:space="preserve"> больше.</w:t>
      </w:r>
      <w:r w:rsidR="0037716C" w:rsidRPr="006D491C">
        <w:rPr>
          <w:rFonts w:ascii="Times New Roman" w:hAnsi="Times New Roman"/>
          <w:sz w:val="28"/>
          <w:szCs w:val="28"/>
        </w:rPr>
        <w:t xml:space="preserve"> Основная часть – на частных землях. По ним отправляем информацию в надзорные и правоохранител</w:t>
      </w:r>
      <w:r w:rsidR="004E5198" w:rsidRPr="006D491C">
        <w:rPr>
          <w:rFonts w:ascii="Times New Roman" w:hAnsi="Times New Roman"/>
          <w:sz w:val="28"/>
          <w:szCs w:val="28"/>
        </w:rPr>
        <w:t>ьные органы, заставляем убирать собственников.</w:t>
      </w:r>
    </w:p>
    <w:p w:rsidR="00BD5EC0" w:rsidRPr="006D491C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 xml:space="preserve">Можно поймать грузовики, можно перекопать </w:t>
      </w:r>
      <w:r w:rsidR="00F876A6">
        <w:rPr>
          <w:rFonts w:ascii="Times New Roman" w:hAnsi="Times New Roman"/>
          <w:sz w:val="28"/>
          <w:szCs w:val="28"/>
        </w:rPr>
        <w:t>за</w:t>
      </w:r>
      <w:r w:rsidRPr="006D491C">
        <w:rPr>
          <w:rFonts w:ascii="Times New Roman" w:hAnsi="Times New Roman"/>
          <w:sz w:val="28"/>
          <w:szCs w:val="28"/>
        </w:rPr>
        <w:t xml:space="preserve">езд, но заставить собственника убрать свалку – очень сложно. </w:t>
      </w:r>
    </w:p>
    <w:p w:rsidR="00B53FE9" w:rsidRPr="006D491C" w:rsidRDefault="0011575D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>Есть, конечно, надежда</w:t>
      </w:r>
      <w:r w:rsidR="004E5198" w:rsidRPr="006D491C">
        <w:rPr>
          <w:rFonts w:ascii="Times New Roman" w:hAnsi="Times New Roman"/>
          <w:sz w:val="28"/>
          <w:szCs w:val="28"/>
        </w:rPr>
        <w:t xml:space="preserve">, что с повышением штрафов за несанкционированный </w:t>
      </w:r>
      <w:r w:rsidRPr="006D491C">
        <w:rPr>
          <w:rFonts w:ascii="Times New Roman" w:hAnsi="Times New Roman"/>
          <w:sz w:val="28"/>
          <w:szCs w:val="28"/>
        </w:rPr>
        <w:t>ввоз</w:t>
      </w:r>
      <w:r w:rsidR="00EF172D">
        <w:rPr>
          <w:rFonts w:ascii="Times New Roman" w:hAnsi="Times New Roman"/>
          <w:sz w:val="28"/>
          <w:szCs w:val="28"/>
        </w:rPr>
        <w:t>,</w:t>
      </w:r>
      <w:r w:rsidRPr="006D491C">
        <w:rPr>
          <w:rFonts w:ascii="Times New Roman" w:hAnsi="Times New Roman"/>
          <w:sz w:val="28"/>
          <w:szCs w:val="28"/>
        </w:rPr>
        <w:t xml:space="preserve"> </w:t>
      </w:r>
      <w:r w:rsidR="004E5198" w:rsidRPr="006D491C">
        <w:rPr>
          <w:rFonts w:ascii="Times New Roman" w:hAnsi="Times New Roman"/>
          <w:sz w:val="28"/>
          <w:szCs w:val="28"/>
        </w:rPr>
        <w:t xml:space="preserve">количество </w:t>
      </w:r>
      <w:r w:rsidR="00B53FE9" w:rsidRPr="006D491C">
        <w:rPr>
          <w:rFonts w:ascii="Times New Roman" w:hAnsi="Times New Roman"/>
          <w:sz w:val="28"/>
          <w:szCs w:val="28"/>
        </w:rPr>
        <w:t xml:space="preserve">свалок </w:t>
      </w:r>
      <w:r w:rsidR="004E5198" w:rsidRPr="006D491C">
        <w:rPr>
          <w:rFonts w:ascii="Times New Roman" w:hAnsi="Times New Roman"/>
          <w:sz w:val="28"/>
          <w:szCs w:val="28"/>
        </w:rPr>
        <w:t xml:space="preserve">уменьшится, но в мусорном бизнесе крутятся такие деньги, что заплатить штраф все равно выгоднее, чем везти </w:t>
      </w:r>
      <w:r w:rsidR="00D63247" w:rsidRPr="006D491C">
        <w:rPr>
          <w:rFonts w:ascii="Times New Roman" w:hAnsi="Times New Roman"/>
          <w:sz w:val="28"/>
          <w:szCs w:val="28"/>
        </w:rPr>
        <w:t xml:space="preserve">мусор </w:t>
      </w:r>
      <w:r w:rsidR="004E5198" w:rsidRPr="006D491C">
        <w:rPr>
          <w:rFonts w:ascii="Times New Roman" w:hAnsi="Times New Roman"/>
          <w:sz w:val="28"/>
          <w:szCs w:val="28"/>
        </w:rPr>
        <w:t xml:space="preserve">на лицензированный полигон. </w:t>
      </w:r>
    </w:p>
    <w:p w:rsidR="00973B72" w:rsidRPr="004A79CB" w:rsidRDefault="00B53FE9" w:rsidP="00973B72">
      <w:pPr>
        <w:pStyle w:val="a6"/>
        <w:spacing w:line="288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 xml:space="preserve">Из года в год мы закладываем в бюджете средства на ликвидацию свалок. </w:t>
      </w:r>
      <w:r w:rsidR="004A79CB" w:rsidRPr="006D491C">
        <w:rPr>
          <w:rFonts w:ascii="Times New Roman" w:hAnsi="Times New Roman"/>
          <w:sz w:val="28"/>
          <w:szCs w:val="28"/>
        </w:rPr>
        <w:t>Но е</w:t>
      </w:r>
      <w:r w:rsidR="00973B72" w:rsidRPr="006D491C">
        <w:rPr>
          <w:rFonts w:ascii="Times New Roman" w:hAnsi="Times New Roman"/>
          <w:sz w:val="28"/>
          <w:szCs w:val="28"/>
        </w:rPr>
        <w:t xml:space="preserve">сли участок частный – </w:t>
      </w:r>
      <w:r w:rsidR="004A79CB" w:rsidRPr="006D491C">
        <w:rPr>
          <w:rFonts w:ascii="Times New Roman" w:hAnsi="Times New Roman"/>
          <w:sz w:val="28"/>
          <w:szCs w:val="28"/>
        </w:rPr>
        <w:t xml:space="preserve">надо </w:t>
      </w:r>
      <w:r w:rsidR="00973B72" w:rsidRPr="006D491C">
        <w:rPr>
          <w:rFonts w:ascii="Times New Roman" w:hAnsi="Times New Roman"/>
          <w:sz w:val="28"/>
          <w:szCs w:val="28"/>
        </w:rPr>
        <w:t>подключа</w:t>
      </w:r>
      <w:r w:rsidR="004A79CB" w:rsidRPr="006D491C">
        <w:rPr>
          <w:rFonts w:ascii="Times New Roman" w:hAnsi="Times New Roman"/>
          <w:sz w:val="28"/>
          <w:szCs w:val="28"/>
        </w:rPr>
        <w:t>ть</w:t>
      </w:r>
      <w:r w:rsidR="00973B72" w:rsidRPr="006D491C">
        <w:rPr>
          <w:rFonts w:ascii="Times New Roman" w:hAnsi="Times New Roman"/>
          <w:sz w:val="28"/>
          <w:szCs w:val="28"/>
        </w:rPr>
        <w:t xml:space="preserve"> муниципальный земельный</w:t>
      </w:r>
      <w:r w:rsidR="004A79CB" w:rsidRPr="006D491C">
        <w:rPr>
          <w:rFonts w:ascii="Times New Roman" w:hAnsi="Times New Roman"/>
          <w:sz w:val="28"/>
          <w:szCs w:val="28"/>
        </w:rPr>
        <w:t xml:space="preserve"> контроль, по возможности </w:t>
      </w:r>
      <w:r w:rsidR="00F876A6" w:rsidRPr="00F876A6">
        <w:rPr>
          <w:rFonts w:ascii="Times New Roman" w:hAnsi="Times New Roman"/>
          <w:sz w:val="28"/>
          <w:szCs w:val="28"/>
        </w:rPr>
        <w:t xml:space="preserve">подавать заявки </w:t>
      </w:r>
      <w:r w:rsidR="00F876A6">
        <w:rPr>
          <w:rFonts w:ascii="Times New Roman" w:hAnsi="Times New Roman"/>
          <w:sz w:val="28"/>
          <w:szCs w:val="28"/>
        </w:rPr>
        <w:t xml:space="preserve">и </w:t>
      </w:r>
      <w:r w:rsidR="004A79CB" w:rsidRPr="006D491C">
        <w:rPr>
          <w:rFonts w:ascii="Times New Roman" w:hAnsi="Times New Roman"/>
          <w:sz w:val="28"/>
          <w:szCs w:val="28"/>
        </w:rPr>
        <w:t>изымать</w:t>
      </w:r>
      <w:r w:rsidR="00F876A6">
        <w:rPr>
          <w:rFonts w:ascii="Times New Roman" w:hAnsi="Times New Roman"/>
          <w:sz w:val="28"/>
          <w:szCs w:val="28"/>
        </w:rPr>
        <w:t xml:space="preserve"> землю</w:t>
      </w:r>
      <w:r w:rsidR="00973B72" w:rsidRPr="006D491C">
        <w:rPr>
          <w:rFonts w:ascii="Times New Roman" w:hAnsi="Times New Roman"/>
          <w:sz w:val="28"/>
          <w:szCs w:val="28"/>
        </w:rPr>
        <w:t>. Путь этот непростой и долгий, но игра стоит свеч.</w:t>
      </w:r>
    </w:p>
    <w:p w:rsidR="00EF7142" w:rsidRDefault="00EF7142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374" w:rsidRDefault="003E7374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374" w:rsidRDefault="003E7374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="004A79CB">
        <w:rPr>
          <w:rFonts w:ascii="Times New Roman" w:hAnsi="Times New Roman"/>
          <w:sz w:val="28"/>
          <w:szCs w:val="28"/>
        </w:rPr>
        <w:t xml:space="preserve">  </w:t>
      </w:r>
    </w:p>
    <w:p w:rsidR="0007493C" w:rsidRPr="006D491C" w:rsidRDefault="00A90A04" w:rsidP="00A90A04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 xml:space="preserve">От мусора – ко второй беде. </w:t>
      </w:r>
      <w:r w:rsidRPr="006D491C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Дороги. </w:t>
      </w:r>
    </w:p>
    <w:p w:rsidR="0007493C" w:rsidRPr="006D491C" w:rsidRDefault="0007493C" w:rsidP="00A90A04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A04" w:rsidRPr="006D491C" w:rsidRDefault="00A90A04" w:rsidP="00A90A0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 xml:space="preserve">В прошлом году исполнение бюджета по этой статье составило 100%. 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Редкий случай. </w:t>
      </w:r>
      <w:r w:rsidRPr="006D491C">
        <w:rPr>
          <w:rFonts w:ascii="Times New Roman" w:hAnsi="Times New Roman"/>
          <w:sz w:val="28"/>
          <w:szCs w:val="28"/>
        </w:rPr>
        <w:t>Общий объем выделенных средств составил 4 млн 600 тысяч рублей (около 10% от годового бюджета). На все, что было запланировано сделать в 2021 году, этих средств было</w:t>
      </w:r>
      <w:r w:rsidR="00F876A6">
        <w:rPr>
          <w:rFonts w:ascii="Times New Roman" w:hAnsi="Times New Roman"/>
          <w:sz w:val="28"/>
          <w:szCs w:val="28"/>
        </w:rPr>
        <w:t xml:space="preserve"> конечно</w:t>
      </w:r>
      <w:r w:rsidRPr="006D491C">
        <w:rPr>
          <w:rFonts w:ascii="Times New Roman" w:hAnsi="Times New Roman"/>
          <w:sz w:val="28"/>
          <w:szCs w:val="28"/>
        </w:rPr>
        <w:t xml:space="preserve"> </w:t>
      </w:r>
      <w:r w:rsidR="00F876A6" w:rsidRPr="006D491C">
        <w:rPr>
          <w:rFonts w:ascii="Times New Roman" w:hAnsi="Times New Roman"/>
          <w:sz w:val="28"/>
          <w:szCs w:val="28"/>
        </w:rPr>
        <w:t>недостаточно</w:t>
      </w:r>
      <w:r w:rsidRPr="006D491C">
        <w:rPr>
          <w:rFonts w:ascii="Times New Roman" w:hAnsi="Times New Roman"/>
          <w:sz w:val="28"/>
          <w:szCs w:val="28"/>
        </w:rPr>
        <w:t>.</w:t>
      </w:r>
    </w:p>
    <w:p w:rsidR="00A90A04" w:rsidRPr="006D491C" w:rsidRDefault="00A90A04" w:rsidP="00A90A04">
      <w:pPr>
        <w:spacing w:after="0" w:line="288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 xml:space="preserve">Нам удалось отремонтировать участок ул. Западная в д. Лаголово. Предвижу вопрос: «Почему не всю дорогу?». Был запланирован ремонт всей </w:t>
      </w:r>
      <w:r w:rsidRPr="006D491C">
        <w:rPr>
          <w:rFonts w:ascii="Times New Roman" w:hAnsi="Times New Roman"/>
          <w:sz w:val="28"/>
          <w:szCs w:val="28"/>
        </w:rPr>
        <w:lastRenderedPageBreak/>
        <w:t xml:space="preserve">проезжей части с финансовым участием Комитета по дорожному хозяйству Ленинградской области в размере 1,7 миллиона рублей, но в начале года комитет перенес софинансирование на 2023 год, а выделил только 384 тысячи рублей на любые цели, касающиеся ремонта дорог. Это очень скромные средства, и поэтому, учитывая, возможности муниципального бюджета, было принято решение отремонтировать хотя бы один из наиболее проблемных участков. На это было выделено 420 тысяч рублей. </w:t>
      </w:r>
      <w:r w:rsidR="0007493C" w:rsidRPr="006D491C">
        <w:rPr>
          <w:rFonts w:ascii="Times New Roman" w:hAnsi="Times New Roman"/>
          <w:sz w:val="28"/>
          <w:szCs w:val="28"/>
        </w:rPr>
        <w:t>В конце прошедшего года Комитет</w:t>
      </w:r>
      <w:r w:rsidRPr="006D491C">
        <w:rPr>
          <w:rFonts w:ascii="Times New Roman" w:hAnsi="Times New Roman"/>
          <w:sz w:val="28"/>
          <w:szCs w:val="28"/>
        </w:rPr>
        <w:t xml:space="preserve"> по дорожному хозяйству перенес финансирование с 2023 года на 2022 год, поэтому в этом году (если в очередной раз не произойдет </w:t>
      </w:r>
      <w:r w:rsidR="00F876A6" w:rsidRPr="006D491C">
        <w:rPr>
          <w:rFonts w:ascii="Times New Roman" w:hAnsi="Times New Roman"/>
          <w:sz w:val="28"/>
          <w:szCs w:val="28"/>
        </w:rPr>
        <w:t>каких-либо</w:t>
      </w:r>
      <w:r w:rsidRPr="006D491C">
        <w:rPr>
          <w:rFonts w:ascii="Times New Roman" w:hAnsi="Times New Roman"/>
          <w:sz w:val="28"/>
          <w:szCs w:val="28"/>
        </w:rPr>
        <w:t xml:space="preserve"> переносов) ремонт</w:t>
      </w:r>
      <w:r w:rsidR="00EF172D">
        <w:rPr>
          <w:rFonts w:ascii="Times New Roman" w:hAnsi="Times New Roman"/>
          <w:sz w:val="28"/>
          <w:szCs w:val="28"/>
        </w:rPr>
        <w:t xml:space="preserve"> улицы Западная </w:t>
      </w:r>
      <w:r w:rsidRPr="006D491C">
        <w:rPr>
          <w:rFonts w:ascii="Times New Roman" w:hAnsi="Times New Roman"/>
          <w:sz w:val="28"/>
          <w:szCs w:val="28"/>
        </w:rPr>
        <w:t xml:space="preserve">будет закончен.  </w:t>
      </w:r>
      <w:r w:rsidRPr="006D49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90A04" w:rsidRPr="006D491C" w:rsidRDefault="00A90A04" w:rsidP="00A90A0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>Еще за прошедший год был проведен ямочный ремонт дорог с   асфальтобетонным покрытием в д. Лаголово ремонт грунтовых и щебеночных дорог в деревнях Мухоловка (ул. Школьная и Совхозный переулок) и Михайловка</w:t>
      </w:r>
      <w:r w:rsidRPr="006D491C">
        <w:t xml:space="preserve"> (</w:t>
      </w:r>
      <w:r w:rsidRPr="006D491C">
        <w:rPr>
          <w:rFonts w:ascii="Times New Roman" w:hAnsi="Times New Roman"/>
          <w:sz w:val="28"/>
          <w:szCs w:val="28"/>
        </w:rPr>
        <w:t xml:space="preserve">ул. Красносельская, Луговая, Дачная) </w:t>
      </w:r>
      <w:r w:rsidR="00335E65" w:rsidRPr="006D491C">
        <w:rPr>
          <w:rFonts w:ascii="Times New Roman" w:hAnsi="Times New Roman"/>
          <w:sz w:val="28"/>
          <w:szCs w:val="28"/>
        </w:rPr>
        <w:t>общей</w:t>
      </w:r>
      <w:r w:rsidR="004629EF" w:rsidRPr="006D491C">
        <w:rPr>
          <w:rFonts w:ascii="Times New Roman" w:hAnsi="Times New Roman"/>
          <w:sz w:val="28"/>
          <w:szCs w:val="28"/>
        </w:rPr>
        <w:t xml:space="preserve"> стоимость</w:t>
      </w:r>
      <w:r w:rsidR="00335E65" w:rsidRPr="006D491C">
        <w:rPr>
          <w:rFonts w:ascii="Times New Roman" w:hAnsi="Times New Roman"/>
          <w:sz w:val="28"/>
          <w:szCs w:val="28"/>
        </w:rPr>
        <w:t>ю</w:t>
      </w:r>
      <w:r w:rsidR="004629EF" w:rsidRPr="006D491C">
        <w:rPr>
          <w:rFonts w:ascii="Times New Roman" w:hAnsi="Times New Roman"/>
          <w:sz w:val="28"/>
          <w:szCs w:val="28"/>
        </w:rPr>
        <w:t xml:space="preserve"> около </w:t>
      </w:r>
      <w:r w:rsidRPr="006D491C">
        <w:rPr>
          <w:rFonts w:ascii="Times New Roman" w:hAnsi="Times New Roman"/>
          <w:sz w:val="28"/>
          <w:szCs w:val="28"/>
        </w:rPr>
        <w:t>2</w:t>
      </w:r>
      <w:r w:rsidR="00EF172D">
        <w:rPr>
          <w:rFonts w:ascii="Times New Roman" w:hAnsi="Times New Roman"/>
          <w:sz w:val="28"/>
          <w:szCs w:val="28"/>
        </w:rPr>
        <w:t>-х</w:t>
      </w:r>
      <w:r w:rsidRPr="006D491C">
        <w:rPr>
          <w:rFonts w:ascii="Times New Roman" w:hAnsi="Times New Roman"/>
          <w:sz w:val="28"/>
          <w:szCs w:val="28"/>
        </w:rPr>
        <w:t xml:space="preserve"> </w:t>
      </w:r>
      <w:r w:rsidR="00F876A6" w:rsidRPr="006D491C">
        <w:rPr>
          <w:rFonts w:ascii="Times New Roman" w:hAnsi="Times New Roman"/>
          <w:sz w:val="28"/>
          <w:szCs w:val="28"/>
        </w:rPr>
        <w:t>миллион</w:t>
      </w:r>
      <w:r w:rsidR="00F876A6">
        <w:rPr>
          <w:rFonts w:ascii="Times New Roman" w:hAnsi="Times New Roman"/>
          <w:sz w:val="28"/>
          <w:szCs w:val="28"/>
        </w:rPr>
        <w:t xml:space="preserve">ов </w:t>
      </w:r>
      <w:r w:rsidR="00F876A6" w:rsidRPr="006D491C">
        <w:rPr>
          <w:rFonts w:ascii="Times New Roman" w:hAnsi="Times New Roman"/>
          <w:sz w:val="28"/>
          <w:szCs w:val="28"/>
        </w:rPr>
        <w:t>600</w:t>
      </w:r>
      <w:r w:rsidR="00EF172D" w:rsidRPr="006D491C">
        <w:rPr>
          <w:rFonts w:ascii="Times New Roman" w:hAnsi="Times New Roman"/>
          <w:sz w:val="28"/>
          <w:szCs w:val="28"/>
        </w:rPr>
        <w:t xml:space="preserve"> </w:t>
      </w:r>
      <w:r w:rsidR="00EF172D">
        <w:rPr>
          <w:rFonts w:ascii="Times New Roman" w:hAnsi="Times New Roman"/>
          <w:sz w:val="28"/>
          <w:szCs w:val="28"/>
        </w:rPr>
        <w:t xml:space="preserve">тысяч </w:t>
      </w:r>
      <w:r w:rsidRPr="006D491C">
        <w:rPr>
          <w:rFonts w:ascii="Times New Roman" w:hAnsi="Times New Roman"/>
          <w:sz w:val="28"/>
          <w:szCs w:val="28"/>
        </w:rPr>
        <w:t>рублей.</w:t>
      </w:r>
    </w:p>
    <w:p w:rsidR="00A90A04" w:rsidRDefault="00A90A04" w:rsidP="00A90A0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D491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491C">
        <w:rPr>
          <w:rFonts w:ascii="Times New Roman" w:eastAsia="Times New Roman" w:hAnsi="Times New Roman" w:cs="Times New Roman"/>
          <w:sz w:val="28"/>
          <w:szCs w:val="28"/>
        </w:rPr>
        <w:t xml:space="preserve">Так же в </w:t>
      </w:r>
      <w:r w:rsidRPr="006D491C">
        <w:rPr>
          <w:rFonts w:ascii="Times New Roman" w:hAnsi="Times New Roman"/>
          <w:sz w:val="28"/>
          <w:szCs w:val="28"/>
        </w:rPr>
        <w:t xml:space="preserve">2021 году был обновлен проект организации дорожного движения на территории поселения (д. Лаголово, д. Михайловка и д. Мухоловка), что в </w:t>
      </w:r>
      <w:r w:rsidR="004629EF" w:rsidRPr="006D491C">
        <w:rPr>
          <w:rFonts w:ascii="Times New Roman" w:hAnsi="Times New Roman"/>
          <w:sz w:val="28"/>
          <w:szCs w:val="28"/>
        </w:rPr>
        <w:t xml:space="preserve">частности позволит </w:t>
      </w:r>
      <w:r w:rsidR="00F876A6" w:rsidRPr="006D491C">
        <w:rPr>
          <w:rFonts w:ascii="Times New Roman" w:hAnsi="Times New Roman"/>
          <w:sz w:val="28"/>
          <w:szCs w:val="28"/>
        </w:rPr>
        <w:t>перевести движение</w:t>
      </w:r>
      <w:r w:rsidRPr="006D491C">
        <w:rPr>
          <w:rFonts w:ascii="Times New Roman" w:hAnsi="Times New Roman"/>
          <w:sz w:val="28"/>
          <w:szCs w:val="28"/>
        </w:rPr>
        <w:t xml:space="preserve"> </w:t>
      </w:r>
      <w:r w:rsidR="004629EF" w:rsidRPr="006D491C">
        <w:rPr>
          <w:rFonts w:ascii="Times New Roman" w:hAnsi="Times New Roman"/>
          <w:sz w:val="28"/>
          <w:szCs w:val="28"/>
        </w:rPr>
        <w:t xml:space="preserve">всего </w:t>
      </w:r>
      <w:r w:rsidRPr="006D491C">
        <w:rPr>
          <w:rFonts w:ascii="Times New Roman" w:hAnsi="Times New Roman"/>
          <w:sz w:val="28"/>
          <w:szCs w:val="28"/>
        </w:rPr>
        <w:t xml:space="preserve">грузового транспорта </w:t>
      </w:r>
      <w:r w:rsidR="004629EF" w:rsidRPr="006D491C">
        <w:rPr>
          <w:rFonts w:ascii="Times New Roman" w:hAnsi="Times New Roman"/>
          <w:sz w:val="28"/>
          <w:szCs w:val="28"/>
        </w:rPr>
        <w:t>по улицам</w:t>
      </w:r>
      <w:r w:rsidRPr="006D491C">
        <w:rPr>
          <w:rFonts w:ascii="Times New Roman" w:hAnsi="Times New Roman"/>
          <w:sz w:val="28"/>
          <w:szCs w:val="28"/>
        </w:rPr>
        <w:t xml:space="preserve"> Фабричн</w:t>
      </w:r>
      <w:r w:rsidR="004629EF" w:rsidRPr="006D491C">
        <w:rPr>
          <w:rFonts w:ascii="Times New Roman" w:hAnsi="Times New Roman"/>
          <w:sz w:val="28"/>
          <w:szCs w:val="28"/>
        </w:rPr>
        <w:t>ая</w:t>
      </w:r>
      <w:r w:rsidR="00335E65" w:rsidRPr="006D491C">
        <w:rPr>
          <w:rFonts w:ascii="Times New Roman" w:hAnsi="Times New Roman"/>
          <w:sz w:val="28"/>
          <w:szCs w:val="28"/>
        </w:rPr>
        <w:t xml:space="preserve"> </w:t>
      </w:r>
      <w:r w:rsidR="00F876A6" w:rsidRPr="006D491C">
        <w:rPr>
          <w:rFonts w:ascii="Times New Roman" w:hAnsi="Times New Roman"/>
          <w:sz w:val="28"/>
          <w:szCs w:val="28"/>
        </w:rPr>
        <w:t>и Советская</w:t>
      </w:r>
      <w:r w:rsidR="000D14DA">
        <w:rPr>
          <w:rFonts w:ascii="Times New Roman" w:hAnsi="Times New Roman"/>
          <w:sz w:val="28"/>
          <w:szCs w:val="28"/>
        </w:rPr>
        <w:t xml:space="preserve"> (до КСИЛА)</w:t>
      </w:r>
      <w:r w:rsidR="000F685A">
        <w:rPr>
          <w:rFonts w:ascii="Times New Roman" w:hAnsi="Times New Roman"/>
          <w:sz w:val="28"/>
          <w:szCs w:val="28"/>
        </w:rPr>
        <w:t>.</w:t>
      </w:r>
    </w:p>
    <w:p w:rsidR="00D97FC3" w:rsidRDefault="00D97FC3" w:rsidP="00A90A0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97FC3" w:rsidRDefault="00D97FC3" w:rsidP="00D97FC3">
      <w:pPr>
        <w:pStyle w:val="a7"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D97FC3" w:rsidRPr="006D491C" w:rsidRDefault="00D97FC3" w:rsidP="00D97FC3">
      <w:pPr>
        <w:pStyle w:val="a7"/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 xml:space="preserve">Я хочу напомнить, что несколько лет назад мы начали участвовать в программах поддержки старост и общественных инициатив. </w:t>
      </w:r>
      <w:r w:rsidRPr="006D491C">
        <w:rPr>
          <w:rFonts w:ascii="Times New Roman" w:hAnsi="Times New Roman"/>
          <w:color w:val="auto"/>
          <w:sz w:val="28"/>
          <w:szCs w:val="28"/>
        </w:rPr>
        <w:t>И это очень хорошее подспорье для благоустройства муниципального образования.</w:t>
      </w:r>
    </w:p>
    <w:p w:rsidR="00D97FC3" w:rsidRPr="006D491C" w:rsidRDefault="00EF172D" w:rsidP="00EF172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</w:t>
      </w:r>
      <w:r w:rsidR="00D97FC3" w:rsidRPr="006D491C">
        <w:rPr>
          <w:rFonts w:ascii="Times New Roman" w:hAnsi="Times New Roman"/>
          <w:color w:val="auto"/>
          <w:sz w:val="28"/>
          <w:szCs w:val="28"/>
        </w:rPr>
        <w:t xml:space="preserve"> в рамках программы  </w:t>
      </w:r>
      <w:hyperlink r:id="rId7" w:history="1">
        <w:r w:rsidR="00D97FC3" w:rsidRPr="006D491C">
          <w:rPr>
            <w:rFonts w:ascii="Times New Roman" w:hAnsi="Times New Roman"/>
            <w:color w:val="auto"/>
            <w:sz w:val="28"/>
            <w:szCs w:val="28"/>
          </w:rPr>
          <w:t>«Создание условий для эффективного выполнения органами местного самоуправления своих полномочий на территории Лаголовского сельского поселения в 2021 году»</w:t>
        </w:r>
      </w:hyperlink>
      <w:r w:rsidR="00D97FC3" w:rsidRPr="006D491C">
        <w:rPr>
          <w:rFonts w:ascii="Times New Roman" w:hAnsi="Times New Roman"/>
          <w:color w:val="auto"/>
          <w:sz w:val="28"/>
          <w:szCs w:val="28"/>
        </w:rPr>
        <w:t xml:space="preserve"> были реализованы проекты:</w:t>
      </w:r>
    </w:p>
    <w:p w:rsidR="00D97FC3" w:rsidRPr="006D491C" w:rsidRDefault="00D97FC3" w:rsidP="00D97FC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1.</w:t>
      </w:r>
      <w:r w:rsidR="00F876A6" w:rsidRPr="006D491C">
        <w:rPr>
          <w:rFonts w:ascii="Times New Roman" w:hAnsi="Times New Roman"/>
          <w:color w:val="auto"/>
          <w:sz w:val="28"/>
          <w:szCs w:val="28"/>
        </w:rPr>
        <w:t>1. «</w:t>
      </w:r>
      <w:r w:rsidRPr="006D491C">
        <w:rPr>
          <w:rFonts w:ascii="Times New Roman" w:hAnsi="Times New Roman"/>
          <w:color w:val="auto"/>
          <w:sz w:val="28"/>
          <w:szCs w:val="28"/>
        </w:rPr>
        <w:t>Устройство уличного комплекса, оборудованного тренажерами по ул. Детская (между домами 1 и 5) в д. Лаголово» на сумму 1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6D491C">
        <w:rPr>
          <w:rFonts w:ascii="Times New Roman" w:hAnsi="Times New Roman"/>
          <w:color w:val="auto"/>
          <w:sz w:val="28"/>
          <w:szCs w:val="28"/>
        </w:rPr>
        <w:t>438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491C">
        <w:rPr>
          <w:rFonts w:ascii="Times New Roman" w:hAnsi="Times New Roman"/>
          <w:color w:val="auto"/>
          <w:sz w:val="28"/>
          <w:szCs w:val="28"/>
        </w:rPr>
        <w:t>718,80 по 3-оз;</w:t>
      </w:r>
    </w:p>
    <w:p w:rsidR="00D97FC3" w:rsidRPr="006D491C" w:rsidRDefault="00D97FC3" w:rsidP="00D97FC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7FC3" w:rsidRPr="006D491C" w:rsidRDefault="00D97FC3" w:rsidP="00D97FC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1.2.Благоустройство сельских населенных пунктов: устройство детской площадки по ул. Озерная дер. Мухоловка; установка дорожных знаков с указанием номеров домов по ул. Солнечная дер. Мухоловка на сумму 145006,94 по 147-оз;</w:t>
      </w:r>
    </w:p>
    <w:p w:rsidR="00D97FC3" w:rsidRPr="006D491C" w:rsidRDefault="00D97FC3" w:rsidP="00D97FC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7FC3" w:rsidRPr="006D491C" w:rsidRDefault="00D97FC3" w:rsidP="00D97FC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1.</w:t>
      </w:r>
      <w:r w:rsidR="00F876A6" w:rsidRPr="006D491C">
        <w:rPr>
          <w:rFonts w:ascii="Times New Roman" w:hAnsi="Times New Roman"/>
          <w:color w:val="auto"/>
          <w:sz w:val="28"/>
          <w:szCs w:val="28"/>
        </w:rPr>
        <w:t>3. Организация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детской площадки в дер. </w:t>
      </w:r>
      <w:r w:rsidR="00F876A6" w:rsidRPr="006D491C">
        <w:rPr>
          <w:rFonts w:ascii="Times New Roman" w:hAnsi="Times New Roman"/>
          <w:color w:val="auto"/>
          <w:sz w:val="28"/>
          <w:szCs w:val="28"/>
        </w:rPr>
        <w:t>Михайловка 141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491C">
        <w:rPr>
          <w:rFonts w:ascii="Times New Roman" w:hAnsi="Times New Roman"/>
          <w:color w:val="auto"/>
          <w:sz w:val="28"/>
          <w:szCs w:val="28"/>
        </w:rPr>
        <w:t>397,55 по 147 –оз.</w:t>
      </w:r>
    </w:p>
    <w:p w:rsidR="00D97FC3" w:rsidRPr="006D491C" w:rsidRDefault="00D97FC3" w:rsidP="00D97FC3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На текущий год запланировано к реализации 3 проекта.</w:t>
      </w:r>
    </w:p>
    <w:p w:rsidR="00D97FC3" w:rsidRDefault="00D97FC3" w:rsidP="00D97FC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4DA" w:rsidRPr="004A79CB" w:rsidRDefault="000D14DA" w:rsidP="000D14DA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*** </w:t>
      </w:r>
    </w:p>
    <w:p w:rsidR="00A24764" w:rsidRDefault="000D14DA" w:rsidP="000D14DA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 w:rsidRPr="000F57FF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Газификация.</w:t>
      </w:r>
    </w:p>
    <w:p w:rsidR="009A5828" w:rsidRDefault="00A24764" w:rsidP="000D14DA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7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В 2021 году </w:t>
      </w:r>
      <w:r w:rsidR="0064522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 комитетом по Топливно-энергетическ</w:t>
      </w:r>
      <w:r w:rsidR="00EF172D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ому комплексу</w:t>
      </w:r>
      <w:r w:rsidR="0064522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ЛО заключено Соглашение </w:t>
      </w:r>
      <w:r w:rsidR="00F876A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 предоставлении</w:t>
      </w:r>
      <w:r w:rsidR="00645222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субсидии 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A24764">
        <w:rPr>
          <w:rFonts w:ascii="Times New Roman" w:hAnsi="Times New Roman"/>
          <w:sz w:val="28"/>
          <w:szCs w:val="28"/>
        </w:rPr>
        <w:t xml:space="preserve"> проектно-изыскательски</w:t>
      </w:r>
      <w:r>
        <w:rPr>
          <w:rFonts w:ascii="Times New Roman" w:hAnsi="Times New Roman"/>
          <w:sz w:val="28"/>
          <w:szCs w:val="28"/>
        </w:rPr>
        <w:t>х</w:t>
      </w:r>
      <w:r w:rsidRPr="00A24764">
        <w:rPr>
          <w:rFonts w:ascii="Times New Roman" w:hAnsi="Times New Roman"/>
          <w:sz w:val="28"/>
          <w:szCs w:val="28"/>
        </w:rPr>
        <w:t xml:space="preserve"> работ по объекту: «Межпоселковый газопровод ГРС Южная Ропша - дер. Мухоловка (ул. Солнечная, ул. Связи) МО Лаголовское сельское поселение МО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EF172D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 xml:space="preserve"> 3-летний</w:t>
      </w:r>
      <w:r w:rsidR="00645222">
        <w:rPr>
          <w:rFonts w:ascii="Times New Roman" w:hAnsi="Times New Roman"/>
          <w:sz w:val="28"/>
          <w:szCs w:val="28"/>
        </w:rPr>
        <w:t xml:space="preserve"> муниципальны</w:t>
      </w:r>
      <w:r w:rsidR="00D97FC3">
        <w:rPr>
          <w:rFonts w:ascii="Times New Roman" w:hAnsi="Times New Roman"/>
          <w:sz w:val="28"/>
          <w:szCs w:val="28"/>
        </w:rPr>
        <w:t>й</w:t>
      </w:r>
      <w:r w:rsidR="00645222">
        <w:rPr>
          <w:rFonts w:ascii="Times New Roman" w:hAnsi="Times New Roman"/>
          <w:sz w:val="28"/>
          <w:szCs w:val="28"/>
        </w:rPr>
        <w:t xml:space="preserve"> </w:t>
      </w:r>
      <w:r w:rsidR="00F876A6">
        <w:rPr>
          <w:rFonts w:ascii="Times New Roman" w:hAnsi="Times New Roman"/>
          <w:sz w:val="28"/>
          <w:szCs w:val="28"/>
        </w:rPr>
        <w:t>контракт.</w:t>
      </w:r>
      <w:r>
        <w:rPr>
          <w:rFonts w:ascii="Times New Roman" w:hAnsi="Times New Roman"/>
          <w:sz w:val="28"/>
          <w:szCs w:val="28"/>
        </w:rPr>
        <w:t xml:space="preserve"> На первом этапе выполнения Подрядчик </w:t>
      </w:r>
      <w:r w:rsidR="00F876A6">
        <w:rPr>
          <w:rFonts w:ascii="Times New Roman" w:hAnsi="Times New Roman"/>
          <w:sz w:val="28"/>
          <w:szCs w:val="28"/>
        </w:rPr>
        <w:t>разработал схему</w:t>
      </w:r>
      <w:r>
        <w:rPr>
          <w:rFonts w:ascii="Times New Roman" w:hAnsi="Times New Roman"/>
          <w:sz w:val="28"/>
          <w:szCs w:val="28"/>
        </w:rPr>
        <w:t xml:space="preserve"> трассы газопровода</w:t>
      </w:r>
      <w:r w:rsidR="00EF172D">
        <w:rPr>
          <w:rFonts w:ascii="Times New Roman" w:hAnsi="Times New Roman"/>
          <w:sz w:val="28"/>
          <w:szCs w:val="28"/>
        </w:rPr>
        <w:t xml:space="preserve"> и представил ее на согласование</w:t>
      </w:r>
      <w:r>
        <w:rPr>
          <w:rFonts w:ascii="Times New Roman" w:hAnsi="Times New Roman"/>
          <w:sz w:val="28"/>
          <w:szCs w:val="28"/>
        </w:rPr>
        <w:t xml:space="preserve">. На следующих этапах Подрядчик проводит инженерные изыскания и представляет проектную документацию. </w:t>
      </w:r>
    </w:p>
    <w:p w:rsidR="000D14DA" w:rsidRPr="00443934" w:rsidRDefault="00A24764" w:rsidP="000D14D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Но все мы знаем о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6A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принятой </w:t>
      </w:r>
      <w:r w:rsidR="00F876A6" w:rsidRPr="000F57F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="000D14DA" w:rsidRPr="000F57F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2021 году по поручению Президента РФ 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программе</w:t>
      </w:r>
      <w:r w:rsidR="000D14DA" w:rsidRPr="000F57F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 догазификации. Это программа непосредственно касается и нашего поселения, т.к. у нас много </w:t>
      </w:r>
      <w:r w:rsidR="00F876A6" w:rsidRPr="000F57F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 газифицированных</w:t>
      </w:r>
      <w:r w:rsidR="000D14DA" w:rsidRPr="000F57F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домов ИЖС.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настоящий момент от жителей подано всего 11 заявлений: д. Михайловка -1 ул. Дальняя, д. Мухоловка – 8 (5 ул. Солнечная, 3 ул. Полевая), д. Лаголово – 2 (1 ул. Западная, 1 ул. Ленинградская). </w:t>
      </w:r>
      <w:r w:rsidR="009A582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Судя по количеству поданных заявлений, получается, что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для большинства жителей ИЖС данная программа не актуальна. С другой стороны,</w:t>
      </w:r>
      <w:r w:rsidR="009A582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от самих жителей,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постоянно идут упреки в адрес администрации в бездействии при решении </w:t>
      </w:r>
      <w:r w:rsidR="00F876A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вопросов,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связанных с подведением газа. Целью данной программы как раз и является доведение газа до индивидуальных домо</w:t>
      </w:r>
      <w:r w:rsidR="000D14DA" w:rsidRPr="00A247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ладений на территориях сельских поселений, и чем большее количество заявок будет подано, тем быстрее </w:t>
      </w:r>
      <w:r w:rsidR="0064522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будет реша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="00D97F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ь</w:t>
      </w:r>
      <w:r w:rsidR="000D14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ся этот вопрос. </w:t>
      </w:r>
    </w:p>
    <w:p w:rsidR="00645222" w:rsidRPr="00443934" w:rsidRDefault="00645222" w:rsidP="0064522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Убедительно прошу вас</w:t>
      </w:r>
      <w:r w:rsidR="00D97F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уважаемые жители поселения</w:t>
      </w:r>
      <w:r w:rsidR="009A582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проявить большую активность в подаче заявлений</w:t>
      </w:r>
      <w:r w:rsidR="00D97F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 догазификацию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645222" w:rsidRDefault="00645222" w:rsidP="000D14D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34D9" w:rsidRDefault="00A534D9" w:rsidP="000D14D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34D9" w:rsidRDefault="00A534D9" w:rsidP="000D14D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222" w:rsidRPr="00A24764" w:rsidRDefault="00645222" w:rsidP="000D14D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5EC0" w:rsidRPr="004A79CB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***</w:t>
      </w:r>
      <w:r w:rsidR="004A79CB">
        <w:rPr>
          <w:rFonts w:ascii="Times New Roman" w:hAnsi="Times New Roman"/>
          <w:sz w:val="28"/>
          <w:szCs w:val="28"/>
        </w:rPr>
        <w:t xml:space="preserve"> </w:t>
      </w:r>
    </w:p>
    <w:p w:rsidR="0085257C" w:rsidRPr="00D97FC3" w:rsidRDefault="0085257C" w:rsidP="003B79B4">
      <w:pPr>
        <w:spacing w:after="0" w:line="288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7FC3">
        <w:rPr>
          <w:rFonts w:ascii="Times New Roman" w:hAnsi="Times New Roman"/>
          <w:b/>
          <w:color w:val="auto"/>
          <w:sz w:val="28"/>
          <w:szCs w:val="28"/>
        </w:rPr>
        <w:t>Градостроительство и архитектура</w:t>
      </w:r>
    </w:p>
    <w:p w:rsidR="003B79B4" w:rsidRPr="006D491C" w:rsidRDefault="003B79B4" w:rsidP="003B79B4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5257C" w:rsidRPr="006D491C" w:rsidRDefault="005B36CD" w:rsidP="003B79B4">
      <w:pPr>
        <w:spacing w:after="0"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В соответствии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 xml:space="preserve"> с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утвержденным Советом Депутатов 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491C">
        <w:rPr>
          <w:rFonts w:ascii="Times New Roman" w:hAnsi="Times New Roman"/>
          <w:color w:val="auto"/>
          <w:sz w:val="28"/>
          <w:szCs w:val="28"/>
        </w:rPr>
        <w:t>в 2014г.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Генеральным планом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муниципального образова</w:t>
      </w:r>
      <w:r w:rsidR="00D97FC3">
        <w:rPr>
          <w:rFonts w:ascii="Times New Roman" w:hAnsi="Times New Roman"/>
          <w:color w:val="auto"/>
          <w:sz w:val="28"/>
          <w:szCs w:val="28"/>
        </w:rPr>
        <w:t>н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 xml:space="preserve">ия 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>Лаголовское сельское поселения – документ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ом 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> </w:t>
      </w:r>
      <w:hyperlink r:id="rId8" w:tooltip="Территориальное планирование" w:history="1">
        <w:r w:rsidR="0085257C" w:rsidRPr="006D491C">
          <w:rPr>
            <w:rFonts w:ascii="Times New Roman" w:hAnsi="Times New Roman"/>
            <w:color w:val="auto"/>
            <w:sz w:val="28"/>
            <w:szCs w:val="28"/>
          </w:rPr>
          <w:t>территориального планирования</w:t>
        </w:r>
      </w:hyperlink>
      <w:r w:rsidRPr="006D491C">
        <w:rPr>
          <w:rFonts w:ascii="Times New Roman" w:hAnsi="Times New Roman"/>
          <w:color w:val="auto"/>
          <w:sz w:val="28"/>
          <w:szCs w:val="28"/>
        </w:rPr>
        <w:t xml:space="preserve">, который определил 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 xml:space="preserve">стратегию градостроительного </w:t>
      </w:r>
      <w:r w:rsidRPr="006D491C">
        <w:rPr>
          <w:rFonts w:ascii="Times New Roman" w:hAnsi="Times New Roman"/>
          <w:color w:val="auto"/>
          <w:sz w:val="28"/>
          <w:szCs w:val="28"/>
        </w:rPr>
        <w:t>развития поселения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 xml:space="preserve"> в интересах населения и государства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,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 xml:space="preserve"> условия формирования среды жизнедеятельности, 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lastRenderedPageBreak/>
        <w:t>направления и границы развития населенных пунктов поселения, зонирование территорий, развитие инженерной, транспортной и </w:t>
      </w:r>
      <w:hyperlink r:id="rId9" w:tooltip="Социальная инфраструктура" w:history="1">
        <w:r w:rsidR="0085257C" w:rsidRPr="006D491C">
          <w:rPr>
            <w:rFonts w:ascii="Times New Roman" w:hAnsi="Times New Roman"/>
            <w:color w:val="auto"/>
            <w:sz w:val="28"/>
            <w:szCs w:val="28"/>
          </w:rPr>
          <w:t>социальной инфраструктур</w:t>
        </w:r>
      </w:hyperlink>
      <w:r w:rsidR="0085257C" w:rsidRPr="006D491C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257C" w:rsidRPr="006D491C">
        <w:rPr>
          <w:rFonts w:ascii="Times New Roman" w:hAnsi="Times New Roman"/>
          <w:color w:val="auto"/>
          <w:sz w:val="28"/>
          <w:szCs w:val="28"/>
        </w:rPr>
        <w:t>экологическому и санитарному благополучию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. Н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а территории Лаголовского поселения </w:t>
      </w:r>
      <w:r w:rsidR="009150D6" w:rsidRPr="006D491C">
        <w:rPr>
          <w:rFonts w:ascii="Times New Roman" w:hAnsi="Times New Roman"/>
          <w:color w:val="auto"/>
          <w:sz w:val="28"/>
          <w:szCs w:val="28"/>
        </w:rPr>
        <w:t>активно ведется строительство новых объектов промышленности, логистических центров, предприятий по переработке рыбы и мяса. Работает завод по производству пива. Заканчивается реконструкция автомобильной дороги «НАРВА»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.</w:t>
      </w:r>
    </w:p>
    <w:p w:rsidR="0085257C" w:rsidRPr="006D491C" w:rsidRDefault="0085257C" w:rsidP="003B79B4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С целью сохранения баланса государственных, муниципальных и</w:t>
      </w:r>
      <w:r w:rsidR="009150D6" w:rsidRPr="006D491C">
        <w:rPr>
          <w:rFonts w:ascii="Times New Roman" w:hAnsi="Times New Roman"/>
          <w:color w:val="auto"/>
          <w:sz w:val="28"/>
          <w:szCs w:val="28"/>
        </w:rPr>
        <w:t xml:space="preserve"> частных интересов, предложенных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в составе</w:t>
      </w:r>
      <w:r w:rsidR="009150D6" w:rsidRPr="006D49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0CE0" w:rsidRPr="006D491C">
        <w:rPr>
          <w:rFonts w:ascii="Times New Roman" w:hAnsi="Times New Roman"/>
          <w:color w:val="auto"/>
          <w:sz w:val="28"/>
          <w:szCs w:val="28"/>
        </w:rPr>
        <w:t>действующего генерального плана,</w:t>
      </w:r>
      <w:r w:rsidR="009150D6" w:rsidRPr="006D491C">
        <w:rPr>
          <w:rFonts w:ascii="Times New Roman" w:hAnsi="Times New Roman"/>
          <w:color w:val="auto"/>
          <w:sz w:val="28"/>
          <w:szCs w:val="28"/>
        </w:rPr>
        <w:t xml:space="preserve"> потребовалось внести изменения в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Г</w:t>
      </w:r>
      <w:r w:rsidR="009150D6" w:rsidRPr="006D491C">
        <w:rPr>
          <w:rFonts w:ascii="Times New Roman" w:hAnsi="Times New Roman"/>
          <w:color w:val="auto"/>
          <w:sz w:val="28"/>
          <w:szCs w:val="28"/>
        </w:rPr>
        <w:t xml:space="preserve">енеральный план, который был разработан </w:t>
      </w:r>
      <w:r w:rsidR="00356EB2" w:rsidRPr="006D491C">
        <w:rPr>
          <w:rFonts w:ascii="Times New Roman" w:hAnsi="Times New Roman"/>
          <w:color w:val="auto"/>
          <w:sz w:val="28"/>
          <w:szCs w:val="28"/>
        </w:rPr>
        <w:t>и в настоящее время его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градостроительные</w:t>
      </w:r>
      <w:r w:rsidR="00356EB2" w:rsidRPr="006D491C">
        <w:rPr>
          <w:rFonts w:ascii="Times New Roman" w:hAnsi="Times New Roman"/>
          <w:color w:val="auto"/>
          <w:sz w:val="28"/>
          <w:szCs w:val="28"/>
        </w:rPr>
        <w:t xml:space="preserve"> решения вынесены на общественное обсуждение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. Таким образом,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Г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енеральный план, определяющий стратегию и тактику развития территории, становится важным документом общественного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согласия. При этом Г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енеральный план не является документом прямого действия, обращенным непосредственно к потребителю,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6D491C">
        <w:rPr>
          <w:rFonts w:ascii="Times New Roman" w:hAnsi="Times New Roman"/>
          <w:color w:val="auto"/>
          <w:sz w:val="28"/>
          <w:szCs w:val="28"/>
        </w:rPr>
        <w:t>служит основанием и руководством к действию при разработке документов о застройке территории и правил землепользования и застройки.</w:t>
      </w:r>
    </w:p>
    <w:p w:rsidR="00356EB2" w:rsidRPr="006D491C" w:rsidRDefault="00356EB2" w:rsidP="00A90A04">
      <w:pPr>
        <w:spacing w:after="0"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муниципального образования Лаголовское сельское поселение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идет интенсивное строительство индивидуальн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ых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жил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ых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домов</w:t>
      </w:r>
      <w:r w:rsidR="000D0EDE" w:rsidRPr="006D491C">
        <w:rPr>
          <w:rFonts w:ascii="Times New Roman" w:hAnsi="Times New Roman"/>
          <w:color w:val="auto"/>
          <w:sz w:val="28"/>
          <w:szCs w:val="28"/>
        </w:rPr>
        <w:t xml:space="preserve">, в настоящее время 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возведенные постройки</w:t>
      </w:r>
      <w:r w:rsidR="000D0EDE" w:rsidRPr="006D491C">
        <w:rPr>
          <w:rFonts w:ascii="Times New Roman" w:hAnsi="Times New Roman"/>
          <w:color w:val="auto"/>
          <w:sz w:val="28"/>
          <w:szCs w:val="28"/>
        </w:rPr>
        <w:t xml:space="preserve"> зарегистрирован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>ы</w:t>
      </w:r>
      <w:r w:rsidR="000D0EDE" w:rsidRPr="006D491C">
        <w:rPr>
          <w:rFonts w:ascii="Times New Roman" w:hAnsi="Times New Roman"/>
          <w:color w:val="auto"/>
          <w:sz w:val="28"/>
          <w:szCs w:val="28"/>
        </w:rPr>
        <w:t xml:space="preserve"> в Росреестре</w:t>
      </w:r>
      <w:r w:rsidR="003B79B4" w:rsidRPr="006D491C">
        <w:rPr>
          <w:rFonts w:ascii="Times New Roman" w:hAnsi="Times New Roman"/>
          <w:color w:val="auto"/>
          <w:sz w:val="28"/>
          <w:szCs w:val="28"/>
        </w:rPr>
        <w:t xml:space="preserve"> - это</w:t>
      </w:r>
      <w:r w:rsidR="000D0EDE" w:rsidRPr="006D491C">
        <w:rPr>
          <w:rFonts w:ascii="Times New Roman" w:hAnsi="Times New Roman"/>
          <w:color w:val="auto"/>
          <w:sz w:val="28"/>
          <w:szCs w:val="28"/>
        </w:rPr>
        <w:t>:</w:t>
      </w:r>
    </w:p>
    <w:p w:rsidR="000D0EDE" w:rsidRPr="006D491C" w:rsidRDefault="000D0EDE" w:rsidP="003B79B4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Новая застройка в д. Мухоловка, ул. Солнечная -122 жилых дом;</w:t>
      </w:r>
    </w:p>
    <w:p w:rsidR="000D0EDE" w:rsidRPr="006D491C" w:rsidRDefault="000D0EDE" w:rsidP="003B79B4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ТСН «Красносельская усадьба» - 16 домов;</w:t>
      </w:r>
    </w:p>
    <w:p w:rsidR="000D0EDE" w:rsidRPr="006D491C" w:rsidRDefault="000D0EDE" w:rsidP="003B79B4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ТСН «Красносельское» - 8 домов;</w:t>
      </w:r>
    </w:p>
    <w:p w:rsidR="000D0EDE" w:rsidRPr="006D491C" w:rsidRDefault="000D0EDE" w:rsidP="003B79B4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 xml:space="preserve"> ТСН «Цветочное»- 13 домов;</w:t>
      </w:r>
    </w:p>
    <w:p w:rsidR="000D0EDE" w:rsidRPr="006D491C" w:rsidRDefault="000D0EDE" w:rsidP="003B79B4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 xml:space="preserve"> Д. Михайловка и д. </w:t>
      </w:r>
      <w:r w:rsidR="00940CE0" w:rsidRPr="006D491C">
        <w:rPr>
          <w:rFonts w:ascii="Times New Roman" w:hAnsi="Times New Roman"/>
          <w:color w:val="auto"/>
          <w:sz w:val="28"/>
          <w:szCs w:val="28"/>
        </w:rPr>
        <w:t>Мухоловка -</w:t>
      </w:r>
      <w:r w:rsidRPr="006D491C">
        <w:rPr>
          <w:rFonts w:ascii="Times New Roman" w:hAnsi="Times New Roman"/>
          <w:color w:val="auto"/>
          <w:sz w:val="28"/>
          <w:szCs w:val="28"/>
        </w:rPr>
        <w:t xml:space="preserve"> 45 домов;</w:t>
      </w:r>
    </w:p>
    <w:p w:rsidR="000D0EDE" w:rsidRPr="006D491C" w:rsidRDefault="006D491C" w:rsidP="006D491C">
      <w:pPr>
        <w:pStyle w:val="a7"/>
        <w:spacing w:after="0" w:line="288" w:lineRule="auto"/>
        <w:ind w:left="405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0CE0" w:rsidRPr="006D491C">
        <w:rPr>
          <w:rFonts w:ascii="Times New Roman" w:hAnsi="Times New Roman"/>
          <w:b/>
          <w:color w:val="auto"/>
          <w:sz w:val="28"/>
          <w:szCs w:val="28"/>
        </w:rPr>
        <w:t>Всего: 204</w:t>
      </w:r>
      <w:r w:rsidR="000D0EDE" w:rsidRPr="006D491C">
        <w:rPr>
          <w:rFonts w:ascii="Times New Roman" w:hAnsi="Times New Roman"/>
          <w:b/>
          <w:color w:val="auto"/>
          <w:sz w:val="28"/>
          <w:szCs w:val="28"/>
        </w:rPr>
        <w:t xml:space="preserve"> жилых дома.</w:t>
      </w:r>
    </w:p>
    <w:p w:rsidR="00185740" w:rsidRPr="006D491C" w:rsidRDefault="004D5367" w:rsidP="001D59A4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6D491C">
        <w:rPr>
          <w:rFonts w:ascii="Times New Roman" w:hAnsi="Times New Roman"/>
          <w:color w:val="auto"/>
          <w:sz w:val="28"/>
          <w:szCs w:val="28"/>
        </w:rPr>
        <w:t>В свете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 xml:space="preserve"> реализации областных законов от 14.10.2008 № 105-</w:t>
      </w:r>
      <w:r w:rsidR="00940CE0" w:rsidRPr="006D491C">
        <w:rPr>
          <w:rFonts w:ascii="Times New Roman" w:hAnsi="Times New Roman"/>
          <w:color w:val="auto"/>
          <w:sz w:val="28"/>
          <w:szCs w:val="28"/>
        </w:rPr>
        <w:t>оз «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>О 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от 17.07.2018 № 75-оз «О бесплатном предоставлении гражданам, имеющим трех и более детей</w:t>
      </w:r>
      <w:r w:rsidR="00DF6215" w:rsidRPr="006D491C">
        <w:rPr>
          <w:rFonts w:ascii="Times New Roman" w:hAnsi="Times New Roman"/>
          <w:color w:val="auto"/>
          <w:sz w:val="28"/>
          <w:szCs w:val="28"/>
        </w:rPr>
        <w:t>», в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 xml:space="preserve"> нашем поселении стояло в очереди 15 </w:t>
      </w:r>
      <w:r w:rsidR="00DF6215" w:rsidRPr="006D491C">
        <w:rPr>
          <w:rFonts w:ascii="Times New Roman" w:hAnsi="Times New Roman"/>
          <w:color w:val="auto"/>
          <w:sz w:val="28"/>
          <w:szCs w:val="28"/>
        </w:rPr>
        <w:t>семей, в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 xml:space="preserve"> настоящее время всем семьям подобран</w:t>
      </w:r>
      <w:r w:rsidR="00A90A04" w:rsidRPr="006D491C">
        <w:rPr>
          <w:rFonts w:ascii="Times New Roman" w:hAnsi="Times New Roman"/>
          <w:color w:val="auto"/>
          <w:sz w:val="28"/>
          <w:szCs w:val="28"/>
        </w:rPr>
        <w:t>ы земельные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6215" w:rsidRPr="006D491C">
        <w:rPr>
          <w:rFonts w:ascii="Times New Roman" w:hAnsi="Times New Roman"/>
          <w:color w:val="auto"/>
          <w:sz w:val="28"/>
          <w:szCs w:val="28"/>
        </w:rPr>
        <w:t>участки в</w:t>
      </w:r>
      <w:r w:rsidR="00A90A04" w:rsidRPr="006D491C">
        <w:rPr>
          <w:rFonts w:ascii="Times New Roman" w:hAnsi="Times New Roman"/>
          <w:color w:val="auto"/>
          <w:sz w:val="28"/>
          <w:szCs w:val="28"/>
        </w:rPr>
        <w:t xml:space="preserve"> д. Лаголово. С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 xml:space="preserve">ейчас  в администрации МО Ломоносовский район </w:t>
      </w:r>
      <w:r w:rsidR="00A90A04" w:rsidRPr="006D491C">
        <w:rPr>
          <w:rFonts w:ascii="Times New Roman" w:hAnsi="Times New Roman"/>
          <w:color w:val="auto"/>
          <w:sz w:val="28"/>
          <w:szCs w:val="28"/>
        </w:rPr>
        <w:t xml:space="preserve">готовятся 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 xml:space="preserve">постановления о предоставлении </w:t>
      </w:r>
      <w:r w:rsidR="00A90A04" w:rsidRPr="006D491C">
        <w:rPr>
          <w:rFonts w:ascii="Times New Roman" w:hAnsi="Times New Roman"/>
          <w:color w:val="auto"/>
          <w:sz w:val="28"/>
          <w:szCs w:val="28"/>
        </w:rPr>
        <w:t>земе</w:t>
      </w:r>
      <w:r w:rsidR="009A5828">
        <w:rPr>
          <w:rFonts w:ascii="Times New Roman" w:hAnsi="Times New Roman"/>
          <w:color w:val="auto"/>
          <w:sz w:val="28"/>
          <w:szCs w:val="28"/>
        </w:rPr>
        <w:t>ль</w:t>
      </w:r>
      <w:r w:rsidR="00A90A04" w:rsidRPr="006D491C">
        <w:rPr>
          <w:rFonts w:ascii="Times New Roman" w:hAnsi="Times New Roman"/>
          <w:color w:val="auto"/>
          <w:sz w:val="28"/>
          <w:szCs w:val="28"/>
        </w:rPr>
        <w:t>ных участков</w:t>
      </w:r>
      <w:r w:rsidR="00185740" w:rsidRPr="006D491C">
        <w:rPr>
          <w:rFonts w:ascii="Times New Roman" w:hAnsi="Times New Roman"/>
          <w:color w:val="auto"/>
          <w:sz w:val="28"/>
          <w:szCs w:val="28"/>
        </w:rPr>
        <w:t xml:space="preserve"> в собственность.</w:t>
      </w:r>
    </w:p>
    <w:p w:rsidR="00775593" w:rsidRPr="001D59A4" w:rsidRDefault="00F5342C" w:rsidP="001D59A4">
      <w:pPr>
        <w:pStyle w:val="1"/>
        <w:spacing w:before="0" w:after="0"/>
        <w:jc w:val="both"/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</w:pPr>
      <w:hyperlink r:id="rId10" w:history="1">
        <w:r w:rsidR="00775593" w:rsidRPr="001D59A4">
          <w:rPr>
            <w:rFonts w:ascii="Times New Roman" w:eastAsia="Arial Unicode MS" w:hAnsi="Times New Roman" w:cs="Arial Unicode MS"/>
            <w:b w:val="0"/>
            <w:bCs w:val="0"/>
            <w:color w:val="auto"/>
            <w:sz w:val="28"/>
            <w:szCs w:val="28"/>
            <w:bdr w:val="nil"/>
          </w:rPr>
          <w:t xml:space="preserve"> </w:t>
        </w:r>
        <w:r w:rsidR="00D97FC3">
          <w:rPr>
            <w:rFonts w:ascii="Times New Roman" w:eastAsia="Arial Unicode MS" w:hAnsi="Times New Roman" w:cs="Arial Unicode MS"/>
            <w:b w:val="0"/>
            <w:bCs w:val="0"/>
            <w:color w:val="auto"/>
            <w:sz w:val="28"/>
            <w:szCs w:val="28"/>
            <w:bdr w:val="nil"/>
          </w:rPr>
          <w:tab/>
        </w:r>
        <w:r w:rsidR="00775593" w:rsidRPr="001D59A4">
          <w:rPr>
            <w:rFonts w:ascii="Times New Roman" w:eastAsia="Arial Unicode MS" w:hAnsi="Times New Roman" w:cs="Arial Unicode MS"/>
            <w:b w:val="0"/>
            <w:bCs w:val="0"/>
            <w:color w:val="auto"/>
            <w:sz w:val="28"/>
            <w:szCs w:val="28"/>
            <w:bdr w:val="nil"/>
          </w:rPr>
          <w:t>На основании постановление Правительства РФ от 19 ноября 2014 г. N 1221 "Об утверждении Правил присвоения, изменения и аннулирования адресов" (с изменениями и дополнениями)</w:t>
        </w:r>
      </w:hyperlink>
      <w:r w:rsidR="004369C1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t xml:space="preserve"> </w:t>
      </w:r>
      <w:r w:rsidR="00775593" w:rsidRPr="001D59A4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t xml:space="preserve"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</w:r>
      <w:r w:rsidR="00775593" w:rsidRPr="001D59A4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lastRenderedPageBreak/>
        <w:t>реестре</w:t>
      </w:r>
      <w:r w:rsidR="00A90A04" w:rsidRPr="001D59A4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t xml:space="preserve"> – в </w:t>
      </w:r>
      <w:r w:rsidR="004D5367" w:rsidRPr="001D59A4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t xml:space="preserve">2021г. </w:t>
      </w:r>
      <w:r w:rsidR="00A90A04" w:rsidRPr="001D59A4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t xml:space="preserve">администрацией </w:t>
      </w:r>
      <w:r w:rsidR="00CF0A67" w:rsidRPr="001D59A4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t>было присвоено с изменениями 199 адресов.</w:t>
      </w:r>
      <w:r w:rsidR="004D5367" w:rsidRPr="001D59A4">
        <w:rPr>
          <w:rFonts w:ascii="Times New Roman" w:eastAsia="Arial Unicode MS" w:hAnsi="Times New Roman" w:cs="Arial Unicode MS"/>
          <w:b w:val="0"/>
          <w:bCs w:val="0"/>
          <w:color w:val="auto"/>
          <w:sz w:val="28"/>
          <w:szCs w:val="28"/>
          <w:bdr w:val="nil"/>
        </w:rPr>
        <w:t xml:space="preserve"> </w:t>
      </w:r>
    </w:p>
    <w:p w:rsidR="00185740" w:rsidRPr="00185740" w:rsidRDefault="00185740" w:rsidP="00185740">
      <w:pPr>
        <w:pStyle w:val="a7"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Pr="006D491C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D491C">
        <w:rPr>
          <w:rFonts w:ascii="Times New Roman" w:eastAsia="Times New Roman" w:hAnsi="Times New Roman" w:cs="Times New Roman"/>
          <w:sz w:val="28"/>
          <w:szCs w:val="28"/>
        </w:rPr>
        <w:t>Обеспечение стабильной и результативной работы чиновничьего аппарата не должно зависеть от конъюнктуры</w:t>
      </w:r>
      <w:r w:rsidRPr="006D491C">
        <w:rPr>
          <w:rFonts w:ascii="Times New Roman" w:hAnsi="Times New Roman"/>
          <w:sz w:val="28"/>
          <w:szCs w:val="28"/>
        </w:rPr>
        <w:t xml:space="preserve">. Я хочу, чтобы в </w:t>
      </w:r>
      <w:r w:rsidR="00CE252A" w:rsidRPr="006D491C">
        <w:rPr>
          <w:rFonts w:ascii="Times New Roman" w:hAnsi="Times New Roman"/>
          <w:sz w:val="28"/>
          <w:szCs w:val="28"/>
        </w:rPr>
        <w:t xml:space="preserve">муниципальном </w:t>
      </w:r>
      <w:r w:rsidR="00BF420F" w:rsidRPr="006D491C">
        <w:rPr>
          <w:rFonts w:ascii="Times New Roman" w:hAnsi="Times New Roman"/>
          <w:sz w:val="28"/>
          <w:szCs w:val="28"/>
        </w:rPr>
        <w:t>образовании была</w:t>
      </w:r>
      <w:r w:rsidRPr="006D491C">
        <w:rPr>
          <w:rFonts w:ascii="Times New Roman" w:hAnsi="Times New Roman"/>
          <w:sz w:val="28"/>
          <w:szCs w:val="28"/>
        </w:rPr>
        <w:t xml:space="preserve"> создана машина управления, которая не даст сбоев под влиянием любых факторов. </w:t>
      </w:r>
    </w:p>
    <w:p w:rsidR="00BD5EC0" w:rsidRPr="006D491C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1C">
        <w:rPr>
          <w:rFonts w:ascii="Times New Roman" w:eastAsia="Times New Roman" w:hAnsi="Times New Roman" w:cs="Times New Roman"/>
          <w:sz w:val="28"/>
          <w:szCs w:val="28"/>
        </w:rPr>
        <w:tab/>
      </w:r>
      <w:r w:rsidRPr="006D491C">
        <w:rPr>
          <w:rFonts w:ascii="Times New Roman" w:eastAsia="Times New Roman" w:hAnsi="Times New Roman" w:cs="Times New Roman"/>
          <w:sz w:val="28"/>
          <w:szCs w:val="28"/>
        </w:rPr>
        <w:tab/>
        <w:t>Предстоящий год не будет проще</w:t>
      </w:r>
      <w:r w:rsidRPr="006D491C">
        <w:rPr>
          <w:rFonts w:ascii="Times New Roman" w:hAnsi="Times New Roman"/>
          <w:sz w:val="28"/>
          <w:szCs w:val="28"/>
        </w:rPr>
        <w:t xml:space="preserve">, чем прошедший. Та чудовищная нагрузка, которая ложится на бюджет при </w:t>
      </w:r>
      <w:r w:rsidR="00CE252A" w:rsidRPr="006D491C">
        <w:rPr>
          <w:rFonts w:ascii="Times New Roman" w:hAnsi="Times New Roman"/>
          <w:sz w:val="28"/>
          <w:szCs w:val="28"/>
        </w:rPr>
        <w:t xml:space="preserve">появлении </w:t>
      </w:r>
      <w:r w:rsidRPr="006D491C">
        <w:rPr>
          <w:rFonts w:ascii="Times New Roman" w:hAnsi="Times New Roman"/>
          <w:sz w:val="28"/>
          <w:szCs w:val="28"/>
        </w:rPr>
        <w:t xml:space="preserve">сложных экономических условий, должна сделать нас </w:t>
      </w:r>
      <w:r w:rsidR="00C61E15">
        <w:rPr>
          <w:rFonts w:ascii="Times New Roman" w:hAnsi="Times New Roman"/>
          <w:sz w:val="28"/>
          <w:szCs w:val="28"/>
        </w:rPr>
        <w:t>сильней</w:t>
      </w:r>
      <w:r w:rsidRPr="006D491C">
        <w:rPr>
          <w:rFonts w:ascii="Times New Roman" w:hAnsi="Times New Roman"/>
          <w:sz w:val="28"/>
          <w:szCs w:val="28"/>
        </w:rPr>
        <w:t xml:space="preserve"> – чтобы </w:t>
      </w:r>
      <w:r w:rsidR="00BF420F" w:rsidRPr="006D491C">
        <w:rPr>
          <w:rFonts w:ascii="Times New Roman" w:hAnsi="Times New Roman"/>
          <w:sz w:val="28"/>
          <w:szCs w:val="28"/>
        </w:rPr>
        <w:t>поселение могло</w:t>
      </w:r>
      <w:r w:rsidRPr="006D491C">
        <w:rPr>
          <w:rFonts w:ascii="Times New Roman" w:hAnsi="Times New Roman"/>
          <w:sz w:val="28"/>
          <w:szCs w:val="28"/>
        </w:rPr>
        <w:t xml:space="preserve"> развиваться дальше, чтобы власть и сама система управления не обанкротились.</w:t>
      </w:r>
    </w:p>
    <w:p w:rsidR="00BD5EC0" w:rsidRPr="006D491C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1C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Главным девизом </w:t>
      </w:r>
      <w:r w:rsidRPr="006D491C">
        <w:rPr>
          <w:rFonts w:ascii="Times New Roman" w:hAnsi="Times New Roman"/>
          <w:sz w:val="28"/>
          <w:szCs w:val="28"/>
        </w:rPr>
        <w:t>202</w:t>
      </w:r>
      <w:r w:rsidR="00CE252A" w:rsidRPr="006D491C">
        <w:rPr>
          <w:rFonts w:ascii="Times New Roman" w:hAnsi="Times New Roman"/>
          <w:sz w:val="28"/>
          <w:szCs w:val="28"/>
        </w:rPr>
        <w:t>2</w:t>
      </w:r>
      <w:r w:rsidRPr="006D491C">
        <w:rPr>
          <w:rFonts w:ascii="Times New Roman" w:hAnsi="Times New Roman"/>
          <w:sz w:val="28"/>
          <w:szCs w:val="28"/>
        </w:rPr>
        <w:t>-года у нас должно стать «</w:t>
      </w:r>
      <w:r w:rsidR="00BF420F" w:rsidRPr="00BF420F">
        <w:rPr>
          <w:rFonts w:ascii="Times New Roman" w:hAnsi="Times New Roman"/>
          <w:sz w:val="28"/>
          <w:szCs w:val="28"/>
        </w:rPr>
        <w:t>Не важно с какой скоростью ты движешься к ц</w:t>
      </w:r>
      <w:r w:rsidR="00BF420F">
        <w:rPr>
          <w:rFonts w:ascii="Times New Roman" w:hAnsi="Times New Roman"/>
          <w:sz w:val="28"/>
          <w:szCs w:val="28"/>
        </w:rPr>
        <w:t>ели, главное не останавливаться</w:t>
      </w:r>
      <w:r w:rsidRPr="006D491C">
        <w:rPr>
          <w:rFonts w:ascii="Times New Roman" w:hAnsi="Times New Roman"/>
          <w:sz w:val="28"/>
          <w:szCs w:val="28"/>
        </w:rPr>
        <w:t xml:space="preserve">». Я готов так работать. Надеюсь, что </w:t>
      </w:r>
      <w:r w:rsidR="00F57EE0" w:rsidRPr="006D491C">
        <w:rPr>
          <w:rFonts w:ascii="Times New Roman" w:hAnsi="Times New Roman"/>
          <w:sz w:val="28"/>
          <w:szCs w:val="28"/>
        </w:rPr>
        <w:t xml:space="preserve">и вы </w:t>
      </w:r>
      <w:r w:rsidR="00D3470A" w:rsidRPr="006D491C">
        <w:rPr>
          <w:rFonts w:ascii="Times New Roman" w:hAnsi="Times New Roman"/>
          <w:sz w:val="28"/>
          <w:szCs w:val="28"/>
        </w:rPr>
        <w:t xml:space="preserve">к этому </w:t>
      </w:r>
      <w:r w:rsidRPr="006D491C">
        <w:rPr>
          <w:rFonts w:ascii="Times New Roman" w:hAnsi="Times New Roman"/>
          <w:sz w:val="28"/>
          <w:szCs w:val="28"/>
        </w:rPr>
        <w:t>готовы</w:t>
      </w:r>
      <w:r w:rsidR="00F57EE0" w:rsidRPr="006D491C">
        <w:rPr>
          <w:rFonts w:ascii="Times New Roman" w:hAnsi="Times New Roman"/>
          <w:sz w:val="28"/>
          <w:szCs w:val="28"/>
        </w:rPr>
        <w:t>.</w:t>
      </w:r>
    </w:p>
    <w:p w:rsidR="00BD5EC0" w:rsidRPr="006D491C" w:rsidRDefault="00BD5EC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>Спасибо за внимание.</w:t>
      </w:r>
    </w:p>
    <w:p w:rsidR="00D3470A" w:rsidRDefault="00D34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3470A" w:rsidRDefault="00D3470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470A" w:rsidSect="000C737C">
      <w:headerReference w:type="default" r:id="rId11"/>
      <w:footerReference w:type="default" r:id="rId12"/>
      <w:pgSz w:w="11900" w:h="16840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2C" w:rsidRDefault="00F5342C" w:rsidP="00BD5EC0">
      <w:pPr>
        <w:spacing w:after="0" w:line="240" w:lineRule="auto"/>
      </w:pPr>
      <w:r>
        <w:separator/>
      </w:r>
    </w:p>
  </w:endnote>
  <w:endnote w:type="continuationSeparator" w:id="0">
    <w:p w:rsidR="00F5342C" w:rsidRDefault="00F5342C" w:rsidP="00BD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18" w:rsidRDefault="007235E2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4554C9">
      <w:instrText xml:space="preserve"> PAGE </w:instrText>
    </w:r>
    <w:r>
      <w:fldChar w:fldCharType="separate"/>
    </w:r>
    <w:r w:rsidR="00E317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2C" w:rsidRDefault="00F5342C" w:rsidP="00BD5EC0">
      <w:pPr>
        <w:spacing w:after="0" w:line="240" w:lineRule="auto"/>
      </w:pPr>
      <w:r>
        <w:separator/>
      </w:r>
    </w:p>
  </w:footnote>
  <w:footnote w:type="continuationSeparator" w:id="0">
    <w:p w:rsidR="00F5342C" w:rsidRDefault="00F5342C" w:rsidP="00BD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18" w:rsidRDefault="007235E2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4554C9">
      <w:instrText xml:space="preserve"> PAGE </w:instrText>
    </w:r>
    <w:r>
      <w:fldChar w:fldCharType="separate"/>
    </w:r>
    <w:r w:rsidR="00E3179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A15"/>
    <w:multiLevelType w:val="hybridMultilevel"/>
    <w:tmpl w:val="FFC4BFB4"/>
    <w:lvl w:ilvl="0" w:tplc="7FAEDAA2">
      <w:start w:val="1"/>
      <w:numFmt w:val="decimal"/>
      <w:lvlText w:val="%1."/>
      <w:lvlJc w:val="left"/>
      <w:pPr>
        <w:ind w:left="405" w:hanging="360"/>
      </w:pPr>
      <w:rPr>
        <w:rFonts w:ascii="Helvetica Neue" w:eastAsia="Arial Unicode MS" w:hAnsi="Helvetica Neue" w:cs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F27DA3"/>
    <w:multiLevelType w:val="hybridMultilevel"/>
    <w:tmpl w:val="BC9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69D"/>
    <w:multiLevelType w:val="hybridMultilevel"/>
    <w:tmpl w:val="030E6E64"/>
    <w:lvl w:ilvl="0" w:tplc="6FC096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920648"/>
    <w:multiLevelType w:val="multilevel"/>
    <w:tmpl w:val="C5CA4B3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>
    <w:nsid w:val="60667877"/>
    <w:multiLevelType w:val="hybridMultilevel"/>
    <w:tmpl w:val="D4488750"/>
    <w:lvl w:ilvl="0" w:tplc="6FC096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B541D49"/>
    <w:multiLevelType w:val="multilevel"/>
    <w:tmpl w:val="1666B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C0"/>
    <w:rsid w:val="00006FF1"/>
    <w:rsid w:val="00007AD2"/>
    <w:rsid w:val="00043D6F"/>
    <w:rsid w:val="0004433E"/>
    <w:rsid w:val="0007493C"/>
    <w:rsid w:val="000C737C"/>
    <w:rsid w:val="000C7DA4"/>
    <w:rsid w:val="000D0EDE"/>
    <w:rsid w:val="000D14DA"/>
    <w:rsid w:val="000F685A"/>
    <w:rsid w:val="0011575D"/>
    <w:rsid w:val="00185740"/>
    <w:rsid w:val="00193602"/>
    <w:rsid w:val="001C7D5D"/>
    <w:rsid w:val="001D011E"/>
    <w:rsid w:val="001D59A4"/>
    <w:rsid w:val="00200739"/>
    <w:rsid w:val="002166CC"/>
    <w:rsid w:val="00220720"/>
    <w:rsid w:val="002353CF"/>
    <w:rsid w:val="0025463E"/>
    <w:rsid w:val="002B7214"/>
    <w:rsid w:val="002E35F0"/>
    <w:rsid w:val="00335E65"/>
    <w:rsid w:val="00345644"/>
    <w:rsid w:val="00356EB2"/>
    <w:rsid w:val="003754A8"/>
    <w:rsid w:val="0037716C"/>
    <w:rsid w:val="003929EF"/>
    <w:rsid w:val="00396328"/>
    <w:rsid w:val="003B00EA"/>
    <w:rsid w:val="003B79B4"/>
    <w:rsid w:val="003E636B"/>
    <w:rsid w:val="003E7374"/>
    <w:rsid w:val="0041070B"/>
    <w:rsid w:val="004369C1"/>
    <w:rsid w:val="004554C9"/>
    <w:rsid w:val="004629EF"/>
    <w:rsid w:val="004A79CB"/>
    <w:rsid w:val="004D5367"/>
    <w:rsid w:val="004E5198"/>
    <w:rsid w:val="005555DC"/>
    <w:rsid w:val="005B36CD"/>
    <w:rsid w:val="005C5122"/>
    <w:rsid w:val="005E32E4"/>
    <w:rsid w:val="00613A8A"/>
    <w:rsid w:val="00645222"/>
    <w:rsid w:val="00681676"/>
    <w:rsid w:val="006A4A2F"/>
    <w:rsid w:val="006D3335"/>
    <w:rsid w:val="006D491C"/>
    <w:rsid w:val="006E0CF2"/>
    <w:rsid w:val="007235E2"/>
    <w:rsid w:val="007372C0"/>
    <w:rsid w:val="00773233"/>
    <w:rsid w:val="00775593"/>
    <w:rsid w:val="00787C58"/>
    <w:rsid w:val="007E240B"/>
    <w:rsid w:val="007F2419"/>
    <w:rsid w:val="0081057C"/>
    <w:rsid w:val="00845071"/>
    <w:rsid w:val="0085257C"/>
    <w:rsid w:val="00865261"/>
    <w:rsid w:val="008B2275"/>
    <w:rsid w:val="008E26CB"/>
    <w:rsid w:val="009150D6"/>
    <w:rsid w:val="00940CE0"/>
    <w:rsid w:val="0097380E"/>
    <w:rsid w:val="00973B72"/>
    <w:rsid w:val="009A5828"/>
    <w:rsid w:val="009C060B"/>
    <w:rsid w:val="009C4E34"/>
    <w:rsid w:val="009D6F2D"/>
    <w:rsid w:val="00A24764"/>
    <w:rsid w:val="00A25457"/>
    <w:rsid w:val="00A37F97"/>
    <w:rsid w:val="00A534D9"/>
    <w:rsid w:val="00A63504"/>
    <w:rsid w:val="00A73E76"/>
    <w:rsid w:val="00A90A04"/>
    <w:rsid w:val="00B163C8"/>
    <w:rsid w:val="00B53FE9"/>
    <w:rsid w:val="00B54DDC"/>
    <w:rsid w:val="00BB3C14"/>
    <w:rsid w:val="00BC0946"/>
    <w:rsid w:val="00BD5EC0"/>
    <w:rsid w:val="00BF420F"/>
    <w:rsid w:val="00C16321"/>
    <w:rsid w:val="00C61E15"/>
    <w:rsid w:val="00C744C7"/>
    <w:rsid w:val="00CC28F0"/>
    <w:rsid w:val="00CE252A"/>
    <w:rsid w:val="00CF0A67"/>
    <w:rsid w:val="00D25664"/>
    <w:rsid w:val="00D3470A"/>
    <w:rsid w:val="00D40107"/>
    <w:rsid w:val="00D62157"/>
    <w:rsid w:val="00D63247"/>
    <w:rsid w:val="00D74CDF"/>
    <w:rsid w:val="00D928F0"/>
    <w:rsid w:val="00D97FC3"/>
    <w:rsid w:val="00DF232A"/>
    <w:rsid w:val="00DF2CF3"/>
    <w:rsid w:val="00DF6215"/>
    <w:rsid w:val="00E0620E"/>
    <w:rsid w:val="00E1234B"/>
    <w:rsid w:val="00E2183D"/>
    <w:rsid w:val="00E30C18"/>
    <w:rsid w:val="00E3179C"/>
    <w:rsid w:val="00E46545"/>
    <w:rsid w:val="00E878C3"/>
    <w:rsid w:val="00EF172D"/>
    <w:rsid w:val="00EF7142"/>
    <w:rsid w:val="00F06381"/>
    <w:rsid w:val="00F309FF"/>
    <w:rsid w:val="00F5342C"/>
    <w:rsid w:val="00F57EE0"/>
    <w:rsid w:val="00F876A6"/>
    <w:rsid w:val="00FC2846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44CB-E0C1-4CE2-A04A-94BECA7E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color w:val="000000"/>
        <w:sz w:val="28"/>
        <w:szCs w:val="28"/>
        <w:u w:color="000000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E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559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EC0"/>
    <w:rPr>
      <w:u w:val="single"/>
    </w:rPr>
  </w:style>
  <w:style w:type="table" w:customStyle="1" w:styleId="TableNormal">
    <w:name w:val="Table Normal"/>
    <w:rsid w:val="00BD5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D5E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5">
    <w:name w:val="footer"/>
    <w:rsid w:val="00BD5E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6">
    <w:name w:val="No Spacing"/>
    <w:rsid w:val="00BD5EC0"/>
    <w:pPr>
      <w:ind w:left="714" w:hanging="357"/>
    </w:pPr>
    <w:rPr>
      <w:rFonts w:ascii="Calibri" w:hAnsi="Calibri"/>
      <w:sz w:val="22"/>
      <w:szCs w:val="22"/>
    </w:rPr>
  </w:style>
  <w:style w:type="paragraph" w:styleId="a7">
    <w:name w:val="List Paragraph"/>
    <w:link w:val="a8"/>
    <w:uiPriority w:val="34"/>
    <w:qFormat/>
    <w:rsid w:val="00BD5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rsid w:val="00E2183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006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a">
    <w:name w:val="Гипертекстовая ссылка"/>
    <w:basedOn w:val="a0"/>
    <w:uiPriority w:val="99"/>
    <w:rsid w:val="0077559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5593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styleId="ab">
    <w:name w:val="Emphasis"/>
    <w:basedOn w:val="a0"/>
    <w:uiPriority w:val="20"/>
    <w:qFormat/>
    <w:rsid w:val="0077559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7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rritorialmznoe_planirova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golovo.org/documents/11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8037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otcialmznaya_infrastrukt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шитова_нс</dc:creator>
  <cp:lastModifiedBy>user</cp:lastModifiedBy>
  <cp:revision>2</cp:revision>
  <cp:lastPrinted>2022-01-31T06:44:00Z</cp:lastPrinted>
  <dcterms:created xsi:type="dcterms:W3CDTF">2022-02-01T15:37:00Z</dcterms:created>
  <dcterms:modified xsi:type="dcterms:W3CDTF">2022-02-01T15:37:00Z</dcterms:modified>
</cp:coreProperties>
</file>