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57" w:rsidRDefault="00750C57" w:rsidP="00750C57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  <w:bookmarkStart w:id="0" w:name="_GoBack"/>
      <w:bookmarkEnd w:id="0"/>
    </w:p>
    <w:p w:rsidR="00750C57" w:rsidRDefault="00750C57" w:rsidP="00A601F3">
      <w:pPr>
        <w:jc w:val="center"/>
        <w:rPr>
          <w:b/>
          <w:noProof/>
          <w:sz w:val="28"/>
          <w:szCs w:val="28"/>
        </w:rPr>
      </w:pPr>
    </w:p>
    <w:p w:rsidR="00A601F3" w:rsidRDefault="00A601F3" w:rsidP="00A601F3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67CF64" wp14:editId="0B8C1DDA">
            <wp:simplePos x="0" y="0"/>
            <wp:positionH relativeFrom="column">
              <wp:posOffset>2588895</wp:posOffset>
            </wp:positionH>
            <wp:positionV relativeFrom="paragraph">
              <wp:posOffset>0</wp:posOffset>
            </wp:positionV>
            <wp:extent cx="546100" cy="644525"/>
            <wp:effectExtent l="0" t="0" r="6350" b="3175"/>
            <wp:wrapSquare wrapText="bothSides"/>
            <wp:docPr id="2" name="Рисунок 2" descr="Лаг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голово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C57" w:rsidRDefault="00750C57" w:rsidP="00750C57">
      <w:pPr>
        <w:rPr>
          <w:b/>
        </w:rPr>
      </w:pPr>
    </w:p>
    <w:p w:rsidR="00A601F3" w:rsidRDefault="00A601F3" w:rsidP="00A601F3">
      <w:pPr>
        <w:jc w:val="center"/>
        <w:rPr>
          <w:b/>
        </w:rPr>
      </w:pPr>
    </w:p>
    <w:p w:rsidR="00A601F3" w:rsidRDefault="00A601F3" w:rsidP="00A601F3">
      <w:pPr>
        <w:jc w:val="center"/>
        <w:rPr>
          <w:b/>
        </w:rPr>
      </w:pPr>
    </w:p>
    <w:p w:rsidR="00A601F3" w:rsidRDefault="00A601F3" w:rsidP="00750C57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A601F3" w:rsidRDefault="00A601F3" w:rsidP="00750C57">
      <w:pPr>
        <w:jc w:val="center"/>
        <w:rPr>
          <w:b/>
        </w:rPr>
      </w:pPr>
      <w:r>
        <w:rPr>
          <w:b/>
        </w:rPr>
        <w:t>муниципального образования Лаголовское сельское поселение</w:t>
      </w:r>
    </w:p>
    <w:p w:rsidR="00A601F3" w:rsidRDefault="00A601F3" w:rsidP="00750C57">
      <w:pPr>
        <w:jc w:val="center"/>
        <w:rPr>
          <w:b/>
        </w:rPr>
      </w:pPr>
      <w:r>
        <w:rPr>
          <w:b/>
        </w:rPr>
        <w:t>муниципального образования</w:t>
      </w:r>
      <w:r w:rsidR="00750C57">
        <w:rPr>
          <w:b/>
        </w:rPr>
        <w:t xml:space="preserve"> </w:t>
      </w:r>
      <w:r>
        <w:rPr>
          <w:b/>
        </w:rPr>
        <w:t>Ломоносовский муниципальный район</w:t>
      </w:r>
    </w:p>
    <w:p w:rsidR="00A601F3" w:rsidRDefault="00A601F3" w:rsidP="00750C5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601F3" w:rsidRDefault="00A601F3" w:rsidP="00A601F3">
      <w:pPr>
        <w:rPr>
          <w:b/>
        </w:rPr>
      </w:pPr>
    </w:p>
    <w:p w:rsidR="00A601F3" w:rsidRDefault="00A601F3" w:rsidP="00A601F3">
      <w:pPr>
        <w:rPr>
          <w:b/>
        </w:rPr>
      </w:pPr>
    </w:p>
    <w:p w:rsidR="00A601F3" w:rsidRDefault="00A601F3" w:rsidP="00A601F3">
      <w:pPr>
        <w:jc w:val="center"/>
        <w:rPr>
          <w:b/>
        </w:rPr>
      </w:pPr>
      <w:r>
        <w:rPr>
          <w:b/>
        </w:rPr>
        <w:t>ПОСТАНОВЛЕНИЕ</w:t>
      </w:r>
    </w:p>
    <w:p w:rsidR="00A601F3" w:rsidRPr="0096757F" w:rsidRDefault="00A601F3" w:rsidP="00A601F3">
      <w:pPr>
        <w:jc w:val="center"/>
      </w:pPr>
    </w:p>
    <w:p w:rsidR="00A601F3" w:rsidRPr="0096757F" w:rsidRDefault="00A601F3" w:rsidP="00A601F3"/>
    <w:p w:rsidR="00A601F3" w:rsidRPr="0096757F" w:rsidRDefault="00A601F3" w:rsidP="00A601F3">
      <w:r w:rsidRPr="0096757F">
        <w:t>Ленинградская обл.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0C57">
        <w:t xml:space="preserve">                                 </w:t>
      </w:r>
      <w:r w:rsidRPr="00C27BF7">
        <w:rPr>
          <w:b/>
        </w:rPr>
        <w:t xml:space="preserve">№ </w:t>
      </w:r>
      <w:r>
        <w:rPr>
          <w:b/>
        </w:rPr>
        <w:t>01</w:t>
      </w:r>
    </w:p>
    <w:p w:rsidR="00A601F3" w:rsidRDefault="00A601F3" w:rsidP="00A601F3">
      <w:r>
        <w:t>д. Лаголово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01F3" w:rsidRDefault="00A601F3" w:rsidP="00A601F3">
      <w:pPr>
        <w:rPr>
          <w:i/>
        </w:rPr>
      </w:pPr>
    </w:p>
    <w:p w:rsidR="00A601F3" w:rsidRPr="00750C57" w:rsidRDefault="00A601F3" w:rsidP="00A601F3">
      <w:pPr>
        <w:rPr>
          <w:b/>
          <w:i/>
        </w:rPr>
      </w:pPr>
      <w:r w:rsidRPr="00750C57">
        <w:rPr>
          <w:b/>
          <w:i/>
        </w:rPr>
        <w:t xml:space="preserve">Об утверждении норматива стоимости одного квадратного метра общей площади жилья на территории </w:t>
      </w:r>
      <w:proofErr w:type="spellStart"/>
      <w:r w:rsidRPr="00750C57">
        <w:rPr>
          <w:b/>
          <w:i/>
        </w:rPr>
        <w:t>Лаголовского</w:t>
      </w:r>
      <w:proofErr w:type="spellEnd"/>
      <w:r w:rsidRPr="00750C57">
        <w:rPr>
          <w:b/>
          <w:i/>
        </w:rPr>
        <w:t xml:space="preserve"> сельского поселения на </w:t>
      </w:r>
      <w:r w:rsidRPr="00750C57">
        <w:rPr>
          <w:b/>
          <w:i/>
          <w:lang w:val="en-US"/>
        </w:rPr>
        <w:t>I</w:t>
      </w:r>
      <w:r w:rsidRPr="00750C57">
        <w:rPr>
          <w:b/>
          <w:i/>
        </w:rPr>
        <w:t xml:space="preserve"> квартал 202</w:t>
      </w:r>
      <w:r w:rsidR="00AC66CD" w:rsidRPr="00750C57">
        <w:rPr>
          <w:b/>
          <w:i/>
        </w:rPr>
        <w:t>3</w:t>
      </w:r>
      <w:r w:rsidRPr="00750C57">
        <w:rPr>
          <w:b/>
          <w:i/>
        </w:rPr>
        <w:t xml:space="preserve"> года</w:t>
      </w:r>
    </w:p>
    <w:p w:rsidR="00A601F3" w:rsidRDefault="00A601F3" w:rsidP="00A601F3">
      <w:pPr>
        <w:rPr>
          <w:i/>
        </w:rPr>
      </w:pPr>
    </w:p>
    <w:p w:rsidR="00A601F3" w:rsidRPr="0096757F" w:rsidRDefault="00A601F3" w:rsidP="00A601F3"/>
    <w:p w:rsidR="00A601F3" w:rsidRDefault="00A601F3" w:rsidP="00A601F3">
      <w:pPr>
        <w:shd w:val="clear" w:color="auto" w:fill="FFFFFF"/>
        <w:ind w:firstLine="708"/>
        <w:jc w:val="both"/>
      </w:pPr>
      <w:r>
        <w:t xml:space="preserve">Руководствуясь Приказом Минстроя России от </w:t>
      </w:r>
      <w:r w:rsidR="00AC66CD">
        <w:t>22.12.2022</w:t>
      </w:r>
      <w:r>
        <w:t xml:space="preserve"> </w:t>
      </w:r>
      <w:r>
        <w:rPr>
          <w:lang w:val="en-US"/>
        </w:rPr>
        <w:t>N</w:t>
      </w:r>
      <w:r>
        <w:t xml:space="preserve"> </w:t>
      </w:r>
      <w:r w:rsidR="00AC66CD">
        <w:t>1111</w:t>
      </w:r>
      <w:r w:rsidRPr="008A66F1">
        <w:t>/</w:t>
      </w:r>
      <w:proofErr w:type="spellStart"/>
      <w:r>
        <w:t>пр</w:t>
      </w:r>
      <w:proofErr w:type="spellEnd"/>
      <w:r>
        <w:t xml:space="preserve"> «О </w:t>
      </w:r>
      <w:r w:rsidR="00AC66CD">
        <w:t xml:space="preserve">нормативе </w:t>
      </w:r>
      <w:r>
        <w:t xml:space="preserve">стоимости одного квадратного метра общей площади жилого помещения по </w:t>
      </w:r>
      <w:r w:rsidR="00AC66CD">
        <w:t xml:space="preserve">Российской Федерации на первое полугодие 2023 года и показателях средней рыночной стоимости одного квадратного метра общей площади жилого помещения пол субъектам Российской Федерации на </w:t>
      </w:r>
      <w:r>
        <w:rPr>
          <w:lang w:val="en-US"/>
        </w:rPr>
        <w:t>I</w:t>
      </w:r>
      <w:r w:rsidRPr="008A66F1">
        <w:t xml:space="preserve"> </w:t>
      </w:r>
      <w:r>
        <w:t>квартал 202</w:t>
      </w:r>
      <w:r w:rsidR="00AC66CD">
        <w:t>3</w:t>
      </w:r>
      <w:r>
        <w:t xml:space="preserve">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г.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Уставом муниципального образования Лаголовское сельское поселение муниципального образования Ломоносовский муниципальный район Ленинградской области</w:t>
      </w:r>
    </w:p>
    <w:p w:rsidR="00A601F3" w:rsidRDefault="00A601F3" w:rsidP="00A601F3">
      <w:pPr>
        <w:shd w:val="clear" w:color="auto" w:fill="FFFFFF"/>
        <w:ind w:firstLine="708"/>
        <w:jc w:val="both"/>
      </w:pPr>
    </w:p>
    <w:p w:rsidR="00A601F3" w:rsidRDefault="00A601F3" w:rsidP="00A601F3">
      <w:pPr>
        <w:shd w:val="clear" w:color="auto" w:fill="FFFFFF"/>
        <w:ind w:firstLine="708"/>
        <w:jc w:val="both"/>
      </w:pPr>
      <w:r>
        <w:t>ПОСТАНОВЛЯЮ:</w:t>
      </w:r>
    </w:p>
    <w:p w:rsidR="00A601F3" w:rsidRDefault="00A601F3" w:rsidP="00A601F3">
      <w:pPr>
        <w:shd w:val="clear" w:color="auto" w:fill="FFFFFF"/>
        <w:ind w:firstLine="708"/>
        <w:jc w:val="both"/>
      </w:pPr>
    </w:p>
    <w:p w:rsidR="00A601F3" w:rsidRDefault="00A601F3" w:rsidP="00A601F3">
      <w:pPr>
        <w:pStyle w:val="a3"/>
        <w:numPr>
          <w:ilvl w:val="0"/>
          <w:numId w:val="1"/>
        </w:numPr>
        <w:shd w:val="clear" w:color="auto" w:fill="FFFFFF"/>
        <w:jc w:val="both"/>
      </w:pPr>
      <w:r>
        <w:t xml:space="preserve">Утвердить на </w:t>
      </w:r>
      <w:r>
        <w:rPr>
          <w:lang w:val="en-US"/>
        </w:rPr>
        <w:t>I</w:t>
      </w:r>
      <w:r w:rsidRPr="004F2262">
        <w:t xml:space="preserve"> </w:t>
      </w:r>
      <w:r>
        <w:t>квартал 202</w:t>
      </w:r>
      <w:r w:rsidR="00AC66CD">
        <w:t>3</w:t>
      </w:r>
      <w:r>
        <w:t xml:space="preserve"> года норматив стоимости одного квадратного метра общей площади жилья на территории муниципального образования Лаголовское сельское поселение муниципального образования Ломоносовский муниципальный район Ленинградской области, применяемый в рамках реализации мероприятия по предоставлению гражданам социальных выплат на строительство (приобретение) жилья на сельских территориях в рамках государственной программы Российской Федерации </w:t>
      </w:r>
      <w:r>
        <w:lastRenderedPageBreak/>
        <w:t xml:space="preserve">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области», в размере </w:t>
      </w:r>
      <w:r w:rsidR="00181481" w:rsidRPr="00181481">
        <w:rPr>
          <w:sz w:val="22"/>
          <w:szCs w:val="22"/>
        </w:rPr>
        <w:t>103</w:t>
      </w:r>
      <w:r w:rsidR="00181481">
        <w:rPr>
          <w:sz w:val="22"/>
          <w:szCs w:val="22"/>
          <w:lang w:val="en-US"/>
        </w:rPr>
        <w:t> </w:t>
      </w:r>
      <w:r w:rsidR="00181481" w:rsidRPr="00181481">
        <w:rPr>
          <w:sz w:val="22"/>
          <w:szCs w:val="22"/>
        </w:rPr>
        <w:t>956,14</w:t>
      </w:r>
      <w:r>
        <w:t xml:space="preserve"> (</w:t>
      </w:r>
      <w:r w:rsidR="00181481" w:rsidRPr="00181481">
        <w:t>Сто</w:t>
      </w:r>
      <w:r w:rsidR="00181481">
        <w:t xml:space="preserve"> три тысячи девятьсот пятьдесят шесть) рублей 14 копеек</w:t>
      </w:r>
      <w:r>
        <w:t>.</w:t>
      </w:r>
    </w:p>
    <w:p w:rsidR="00A601F3" w:rsidRDefault="00A601F3" w:rsidP="00A601F3">
      <w:pPr>
        <w:pStyle w:val="a3"/>
        <w:numPr>
          <w:ilvl w:val="0"/>
          <w:numId w:val="1"/>
        </w:numPr>
        <w:shd w:val="clear" w:color="auto" w:fill="FFFFFF"/>
        <w:jc w:val="both"/>
      </w:pPr>
      <w:r>
        <w:t>Настоящее постановление вступает в силу со дня его официального опубликования (обнародования). Разместить постановление на официальном сайте МО Лаголовское сельское поселение.</w:t>
      </w:r>
    </w:p>
    <w:p w:rsidR="00A601F3" w:rsidRPr="00F219C0" w:rsidRDefault="00A601F3" w:rsidP="00A601F3">
      <w:pPr>
        <w:pStyle w:val="a3"/>
        <w:numPr>
          <w:ilvl w:val="0"/>
          <w:numId w:val="1"/>
        </w:numPr>
        <w:shd w:val="clear" w:color="auto" w:fill="FFFFFF"/>
        <w:jc w:val="both"/>
      </w:pPr>
      <w:r>
        <w:t>Контроль исполнения постановления оставляю за собой.</w:t>
      </w:r>
    </w:p>
    <w:p w:rsidR="00A601F3" w:rsidRDefault="00A601F3" w:rsidP="00A601F3">
      <w:pPr>
        <w:shd w:val="clear" w:color="auto" w:fill="FFFFFF"/>
        <w:ind w:firstLine="708"/>
        <w:jc w:val="both"/>
      </w:pPr>
    </w:p>
    <w:p w:rsidR="00A601F3" w:rsidRDefault="00A601F3" w:rsidP="00A601F3">
      <w:pPr>
        <w:jc w:val="both"/>
      </w:pPr>
    </w:p>
    <w:p w:rsidR="00A601F3" w:rsidRDefault="00A601F3" w:rsidP="00A601F3">
      <w:pPr>
        <w:jc w:val="both"/>
      </w:pPr>
    </w:p>
    <w:p w:rsidR="00A601F3" w:rsidRDefault="00A601F3" w:rsidP="00A601F3">
      <w:pPr>
        <w:jc w:val="both"/>
        <w:rPr>
          <w:b/>
        </w:rPr>
      </w:pPr>
      <w:r w:rsidRPr="004703CA">
        <w:rPr>
          <w:b/>
        </w:rPr>
        <w:t xml:space="preserve">Глава </w:t>
      </w:r>
      <w:r>
        <w:rPr>
          <w:b/>
        </w:rPr>
        <w:t xml:space="preserve">местной </w:t>
      </w:r>
      <w:r w:rsidRPr="004703CA">
        <w:rPr>
          <w:b/>
        </w:rPr>
        <w:t>администрации</w:t>
      </w:r>
    </w:p>
    <w:p w:rsidR="00A601F3" w:rsidRDefault="00A601F3" w:rsidP="00A601F3">
      <w:pPr>
        <w:jc w:val="both"/>
        <w:rPr>
          <w:b/>
        </w:rPr>
      </w:pPr>
      <w:r>
        <w:rPr>
          <w:b/>
        </w:rPr>
        <w:t>МО Лаголовское сельское поселение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Д.И. Селиванов</w:t>
      </w:r>
    </w:p>
    <w:p w:rsidR="00A601F3" w:rsidRDefault="00A601F3" w:rsidP="00A601F3">
      <w:pPr>
        <w:suppressAutoHyphens w:val="0"/>
        <w:autoSpaceDN/>
        <w:spacing w:after="160" w:line="259" w:lineRule="auto"/>
        <w:textAlignment w:val="auto"/>
      </w:pPr>
      <w:r>
        <w:br w:type="page"/>
      </w:r>
    </w:p>
    <w:p w:rsidR="00A601F3" w:rsidRPr="006E0245" w:rsidRDefault="00A601F3" w:rsidP="00A601F3">
      <w:pPr>
        <w:suppressAutoHyphens w:val="0"/>
        <w:autoSpaceDN/>
        <w:spacing w:after="160" w:line="259" w:lineRule="auto"/>
        <w:jc w:val="right"/>
        <w:textAlignment w:val="auto"/>
      </w:pPr>
      <w:r w:rsidRPr="006E0245">
        <w:lastRenderedPageBreak/>
        <w:t>Приложение 1</w:t>
      </w:r>
    </w:p>
    <w:p w:rsidR="00A601F3" w:rsidRPr="006E0245" w:rsidRDefault="00A601F3" w:rsidP="00A601F3">
      <w:pPr>
        <w:suppressAutoHyphens w:val="0"/>
        <w:autoSpaceDN/>
        <w:spacing w:line="259" w:lineRule="auto"/>
        <w:jc w:val="center"/>
        <w:textAlignment w:val="auto"/>
      </w:pPr>
    </w:p>
    <w:p w:rsidR="00A601F3" w:rsidRPr="002B2245" w:rsidRDefault="00A601F3" w:rsidP="00A601F3">
      <w:pPr>
        <w:suppressAutoHyphens w:val="0"/>
        <w:autoSpaceDN/>
        <w:spacing w:line="259" w:lineRule="auto"/>
        <w:jc w:val="center"/>
        <w:textAlignment w:val="auto"/>
        <w:rPr>
          <w:b/>
        </w:rPr>
      </w:pPr>
      <w:r w:rsidRPr="002B2245">
        <w:rPr>
          <w:b/>
        </w:rPr>
        <w:t>Расчет</w:t>
      </w:r>
    </w:p>
    <w:p w:rsidR="00A601F3" w:rsidRPr="002B2245" w:rsidRDefault="00A601F3" w:rsidP="00A601F3">
      <w:pPr>
        <w:suppressAutoHyphens w:val="0"/>
        <w:autoSpaceDN/>
        <w:spacing w:line="259" w:lineRule="auto"/>
        <w:jc w:val="center"/>
        <w:textAlignment w:val="auto"/>
        <w:rPr>
          <w:b/>
        </w:rPr>
      </w:pPr>
      <w:r w:rsidRPr="002B2245">
        <w:rPr>
          <w:b/>
        </w:rPr>
        <w:t>норматива стоимости одного квадратного метра общей площади жилья</w:t>
      </w:r>
    </w:p>
    <w:p w:rsidR="00A601F3" w:rsidRPr="002B2245" w:rsidRDefault="00A601F3" w:rsidP="00A601F3">
      <w:pPr>
        <w:suppressAutoHyphens w:val="0"/>
        <w:autoSpaceDN/>
        <w:spacing w:line="259" w:lineRule="auto"/>
        <w:jc w:val="center"/>
        <w:textAlignment w:val="auto"/>
        <w:rPr>
          <w:b/>
        </w:rPr>
      </w:pPr>
      <w:r w:rsidRPr="002B2245">
        <w:rPr>
          <w:b/>
        </w:rPr>
        <w:t>на территории МО Лаголовское сельское поселение</w:t>
      </w:r>
    </w:p>
    <w:p w:rsidR="00A601F3" w:rsidRPr="002B2245" w:rsidRDefault="00A601F3" w:rsidP="00A601F3">
      <w:pPr>
        <w:suppressAutoHyphens w:val="0"/>
        <w:autoSpaceDN/>
        <w:spacing w:line="259" w:lineRule="auto"/>
        <w:jc w:val="center"/>
        <w:textAlignment w:val="auto"/>
        <w:rPr>
          <w:b/>
        </w:rPr>
      </w:pPr>
      <w:r w:rsidRPr="002B2245">
        <w:rPr>
          <w:b/>
        </w:rPr>
        <w:t xml:space="preserve">на </w:t>
      </w:r>
      <w:r w:rsidRPr="002B2245">
        <w:rPr>
          <w:b/>
          <w:lang w:val="en-US"/>
        </w:rPr>
        <w:t>I</w:t>
      </w:r>
      <w:r w:rsidRPr="002B2245">
        <w:rPr>
          <w:b/>
        </w:rPr>
        <w:t xml:space="preserve"> квартал 202</w:t>
      </w:r>
      <w:r>
        <w:rPr>
          <w:b/>
        </w:rPr>
        <w:t>2</w:t>
      </w:r>
      <w:r w:rsidRPr="002B2245">
        <w:rPr>
          <w:b/>
        </w:rPr>
        <w:t xml:space="preserve"> года</w:t>
      </w:r>
    </w:p>
    <w:p w:rsidR="00A601F3" w:rsidRPr="002B2245" w:rsidRDefault="00A601F3" w:rsidP="00A601F3">
      <w:pPr>
        <w:suppressAutoHyphens w:val="0"/>
        <w:autoSpaceDN/>
        <w:spacing w:line="259" w:lineRule="auto"/>
        <w:jc w:val="center"/>
        <w:textAlignment w:val="auto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0"/>
        <w:gridCol w:w="1465"/>
        <w:gridCol w:w="1206"/>
        <w:gridCol w:w="1182"/>
        <w:gridCol w:w="1182"/>
        <w:gridCol w:w="1345"/>
        <w:gridCol w:w="1276"/>
      </w:tblGrid>
      <w:tr w:rsidR="00181481" w:rsidRPr="00181481" w:rsidTr="00181481">
        <w:tc>
          <w:tcPr>
            <w:tcW w:w="1555" w:type="dxa"/>
            <w:vMerge w:val="restart"/>
          </w:tcPr>
          <w:p w:rsidR="00A601F3" w:rsidRPr="00181481" w:rsidRDefault="00A601F3" w:rsidP="00FB345F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b/>
                <w:sz w:val="22"/>
                <w:szCs w:val="22"/>
              </w:rPr>
            </w:pPr>
            <w:r w:rsidRPr="00181481">
              <w:rPr>
                <w:b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7791" w:type="dxa"/>
            <w:gridSpan w:val="6"/>
          </w:tcPr>
          <w:p w:rsidR="00A601F3" w:rsidRPr="00181481" w:rsidRDefault="00A601F3" w:rsidP="00FB345F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b/>
                <w:sz w:val="22"/>
                <w:szCs w:val="22"/>
              </w:rPr>
            </w:pPr>
            <w:r w:rsidRPr="00181481">
              <w:rPr>
                <w:b/>
                <w:sz w:val="22"/>
                <w:szCs w:val="22"/>
              </w:rPr>
              <w:t>Расчетные показатели</w:t>
            </w:r>
          </w:p>
        </w:tc>
      </w:tr>
      <w:tr w:rsidR="00181481" w:rsidRPr="00181481" w:rsidTr="00181481">
        <w:tc>
          <w:tcPr>
            <w:tcW w:w="1555" w:type="dxa"/>
            <w:vMerge/>
          </w:tcPr>
          <w:p w:rsidR="00A601F3" w:rsidRPr="00181481" w:rsidRDefault="00A601F3" w:rsidP="00FB345F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1538" w:type="dxa"/>
          </w:tcPr>
          <w:p w:rsidR="00A601F3" w:rsidRPr="00181481" w:rsidRDefault="00A601F3" w:rsidP="00FB345F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b/>
                <w:sz w:val="22"/>
                <w:szCs w:val="22"/>
              </w:rPr>
            </w:pPr>
            <w:proofErr w:type="spellStart"/>
            <w:r w:rsidRPr="00181481">
              <w:rPr>
                <w:b/>
                <w:sz w:val="22"/>
                <w:szCs w:val="22"/>
              </w:rPr>
              <w:t>Ст.квм</w:t>
            </w:r>
            <w:proofErr w:type="spellEnd"/>
            <w:r w:rsidRPr="00181481">
              <w:rPr>
                <w:b/>
                <w:sz w:val="22"/>
                <w:szCs w:val="22"/>
              </w:rPr>
              <w:t>., руб./</w:t>
            </w:r>
            <w:proofErr w:type="spellStart"/>
            <w:r w:rsidRPr="00181481">
              <w:rPr>
                <w:b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198" w:type="dxa"/>
          </w:tcPr>
          <w:p w:rsidR="00A601F3" w:rsidRPr="00181481" w:rsidRDefault="00A601F3" w:rsidP="00FB345F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b/>
                <w:sz w:val="22"/>
                <w:szCs w:val="22"/>
              </w:rPr>
            </w:pPr>
            <w:proofErr w:type="spellStart"/>
            <w:r w:rsidRPr="00181481">
              <w:rPr>
                <w:b/>
                <w:sz w:val="22"/>
                <w:szCs w:val="22"/>
              </w:rPr>
              <w:t>Ср_квм</w:t>
            </w:r>
            <w:proofErr w:type="spellEnd"/>
            <w:r w:rsidRPr="00181481">
              <w:rPr>
                <w:b/>
                <w:sz w:val="22"/>
                <w:szCs w:val="22"/>
              </w:rPr>
              <w:t>., руб./</w:t>
            </w:r>
            <w:proofErr w:type="spellStart"/>
            <w:r w:rsidRPr="00181481">
              <w:rPr>
                <w:b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198" w:type="dxa"/>
          </w:tcPr>
          <w:p w:rsidR="00A601F3" w:rsidRPr="00181481" w:rsidRDefault="00A601F3" w:rsidP="00FB345F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b/>
                <w:sz w:val="22"/>
                <w:szCs w:val="22"/>
              </w:rPr>
            </w:pPr>
            <w:proofErr w:type="spellStart"/>
            <w:r w:rsidRPr="00181481">
              <w:rPr>
                <w:b/>
                <w:sz w:val="22"/>
                <w:szCs w:val="22"/>
              </w:rPr>
              <w:t>Ст_дог</w:t>
            </w:r>
            <w:proofErr w:type="spellEnd"/>
            <w:r w:rsidRPr="00181481">
              <w:rPr>
                <w:b/>
                <w:sz w:val="22"/>
                <w:szCs w:val="22"/>
              </w:rPr>
              <w:t>, руб./</w:t>
            </w:r>
            <w:proofErr w:type="spellStart"/>
            <w:r w:rsidRPr="00181481">
              <w:rPr>
                <w:b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198" w:type="dxa"/>
          </w:tcPr>
          <w:p w:rsidR="00A601F3" w:rsidRPr="00181481" w:rsidRDefault="00A601F3" w:rsidP="00FB345F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b/>
                <w:sz w:val="22"/>
                <w:szCs w:val="22"/>
              </w:rPr>
            </w:pPr>
            <w:proofErr w:type="spellStart"/>
            <w:r w:rsidRPr="00181481">
              <w:rPr>
                <w:b/>
                <w:sz w:val="22"/>
                <w:szCs w:val="22"/>
              </w:rPr>
              <w:t>Ст_кред</w:t>
            </w:r>
            <w:proofErr w:type="spellEnd"/>
            <w:r w:rsidRPr="00181481">
              <w:rPr>
                <w:b/>
                <w:sz w:val="22"/>
                <w:szCs w:val="22"/>
              </w:rPr>
              <w:t>, руб./</w:t>
            </w:r>
            <w:proofErr w:type="spellStart"/>
            <w:r w:rsidRPr="00181481">
              <w:rPr>
                <w:b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365" w:type="dxa"/>
          </w:tcPr>
          <w:p w:rsidR="00A601F3" w:rsidRPr="00181481" w:rsidRDefault="00A601F3" w:rsidP="00FB345F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b/>
                <w:sz w:val="22"/>
                <w:szCs w:val="22"/>
              </w:rPr>
            </w:pPr>
            <w:proofErr w:type="spellStart"/>
            <w:r w:rsidRPr="00181481">
              <w:rPr>
                <w:b/>
                <w:sz w:val="22"/>
                <w:szCs w:val="22"/>
              </w:rPr>
              <w:t>Ст_стат</w:t>
            </w:r>
            <w:proofErr w:type="spellEnd"/>
            <w:r w:rsidRPr="00181481">
              <w:rPr>
                <w:b/>
                <w:sz w:val="22"/>
                <w:szCs w:val="22"/>
              </w:rPr>
              <w:t>, руб./</w:t>
            </w:r>
            <w:proofErr w:type="spellStart"/>
            <w:r w:rsidRPr="00181481">
              <w:rPr>
                <w:b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294" w:type="dxa"/>
          </w:tcPr>
          <w:p w:rsidR="00A601F3" w:rsidRPr="00181481" w:rsidRDefault="00A601F3" w:rsidP="00FB345F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b/>
                <w:sz w:val="22"/>
                <w:szCs w:val="22"/>
              </w:rPr>
            </w:pPr>
            <w:proofErr w:type="spellStart"/>
            <w:r w:rsidRPr="00181481">
              <w:rPr>
                <w:b/>
                <w:sz w:val="22"/>
                <w:szCs w:val="22"/>
              </w:rPr>
              <w:t>Ст_строй</w:t>
            </w:r>
            <w:proofErr w:type="spellEnd"/>
            <w:r w:rsidRPr="00181481">
              <w:rPr>
                <w:b/>
                <w:sz w:val="22"/>
                <w:szCs w:val="22"/>
              </w:rPr>
              <w:t>, руб./</w:t>
            </w:r>
            <w:proofErr w:type="spellStart"/>
            <w:r w:rsidRPr="00181481">
              <w:rPr>
                <w:b/>
                <w:sz w:val="22"/>
                <w:szCs w:val="22"/>
              </w:rPr>
              <w:t>кв.м</w:t>
            </w:r>
            <w:proofErr w:type="spellEnd"/>
          </w:p>
        </w:tc>
      </w:tr>
      <w:tr w:rsidR="00181481" w:rsidRPr="00181481" w:rsidTr="00181481">
        <w:tc>
          <w:tcPr>
            <w:tcW w:w="1555" w:type="dxa"/>
          </w:tcPr>
          <w:p w:rsidR="00A601F3" w:rsidRPr="00181481" w:rsidRDefault="00A601F3" w:rsidP="00FB345F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sz w:val="22"/>
                <w:szCs w:val="22"/>
              </w:rPr>
            </w:pPr>
            <w:r w:rsidRPr="00181481">
              <w:rPr>
                <w:sz w:val="22"/>
                <w:szCs w:val="22"/>
              </w:rPr>
              <w:t>д. Лаголово</w:t>
            </w:r>
          </w:p>
        </w:tc>
        <w:tc>
          <w:tcPr>
            <w:tcW w:w="1538" w:type="dxa"/>
          </w:tcPr>
          <w:p w:rsidR="00A601F3" w:rsidRPr="00181481" w:rsidRDefault="00181481" w:rsidP="00181481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sz w:val="22"/>
                <w:szCs w:val="22"/>
              </w:rPr>
            </w:pPr>
            <w:r w:rsidRPr="0018148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3 956,14</w:t>
            </w:r>
          </w:p>
        </w:tc>
        <w:tc>
          <w:tcPr>
            <w:tcW w:w="1198" w:type="dxa"/>
          </w:tcPr>
          <w:p w:rsidR="00A601F3" w:rsidRPr="00181481" w:rsidRDefault="00181481" w:rsidP="00181481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sz w:val="22"/>
                <w:szCs w:val="22"/>
              </w:rPr>
            </w:pPr>
            <w:r w:rsidRPr="00181481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519,</w:t>
            </w:r>
            <w:r w:rsidRPr="00181481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1198" w:type="dxa"/>
          </w:tcPr>
          <w:p w:rsidR="00A601F3" w:rsidRPr="00181481" w:rsidRDefault="00A601F3" w:rsidP="00FB345F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sz w:val="22"/>
                <w:szCs w:val="22"/>
              </w:rPr>
            </w:pPr>
            <w:r w:rsidRPr="00181481">
              <w:rPr>
                <w:sz w:val="22"/>
                <w:szCs w:val="22"/>
              </w:rPr>
              <w:t>Х</w:t>
            </w:r>
          </w:p>
        </w:tc>
        <w:tc>
          <w:tcPr>
            <w:tcW w:w="1198" w:type="dxa"/>
          </w:tcPr>
          <w:p w:rsidR="00A601F3" w:rsidRPr="00181481" w:rsidRDefault="00EF6936" w:rsidP="00EF6936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sz w:val="22"/>
                <w:szCs w:val="22"/>
              </w:rPr>
            </w:pPr>
            <w:r w:rsidRPr="00181481">
              <w:rPr>
                <w:sz w:val="22"/>
                <w:szCs w:val="22"/>
              </w:rPr>
              <w:t>90 272</w:t>
            </w:r>
          </w:p>
        </w:tc>
        <w:tc>
          <w:tcPr>
            <w:tcW w:w="1365" w:type="dxa"/>
          </w:tcPr>
          <w:p w:rsidR="00A601F3" w:rsidRPr="00181481" w:rsidRDefault="00181481" w:rsidP="00181481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sz w:val="22"/>
                <w:szCs w:val="22"/>
              </w:rPr>
            </w:pPr>
            <w:r w:rsidRPr="00181481">
              <w:rPr>
                <w:sz w:val="22"/>
                <w:szCs w:val="22"/>
              </w:rPr>
              <w:t>119</w:t>
            </w:r>
            <w:r w:rsidRPr="00181481">
              <w:rPr>
                <w:sz w:val="22"/>
                <w:szCs w:val="22"/>
                <w:lang w:val="en-US"/>
              </w:rPr>
              <w:t> </w:t>
            </w:r>
            <w:r w:rsidRPr="00181481">
              <w:rPr>
                <w:sz w:val="22"/>
                <w:szCs w:val="22"/>
              </w:rPr>
              <w:t>989.09</w:t>
            </w:r>
            <w:r w:rsidR="00A601F3" w:rsidRPr="00181481">
              <w:rPr>
                <w:rStyle w:val="a9"/>
                <w:sz w:val="22"/>
                <w:szCs w:val="22"/>
              </w:rPr>
              <w:footnoteReference w:id="1"/>
            </w:r>
          </w:p>
        </w:tc>
        <w:tc>
          <w:tcPr>
            <w:tcW w:w="1294" w:type="dxa"/>
          </w:tcPr>
          <w:p w:rsidR="00A601F3" w:rsidRPr="00181481" w:rsidRDefault="00A601F3" w:rsidP="00FB345F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sz w:val="22"/>
                <w:szCs w:val="22"/>
              </w:rPr>
            </w:pPr>
            <w:r w:rsidRPr="00181481">
              <w:rPr>
                <w:sz w:val="22"/>
                <w:szCs w:val="22"/>
              </w:rPr>
              <w:t>Х</w:t>
            </w:r>
          </w:p>
        </w:tc>
      </w:tr>
    </w:tbl>
    <w:p w:rsidR="00A601F3" w:rsidRPr="002B2245" w:rsidRDefault="00A601F3" w:rsidP="00A601F3">
      <w:pPr>
        <w:suppressAutoHyphens w:val="0"/>
        <w:autoSpaceDN/>
        <w:spacing w:line="259" w:lineRule="auto"/>
        <w:jc w:val="center"/>
        <w:textAlignment w:val="auto"/>
      </w:pPr>
    </w:p>
    <w:p w:rsidR="00A601F3" w:rsidRPr="00755C76" w:rsidRDefault="00A601F3" w:rsidP="00A601F3">
      <w:pPr>
        <w:suppressAutoHyphens w:val="0"/>
        <w:autoSpaceDN/>
        <w:spacing w:line="259" w:lineRule="auto"/>
        <w:ind w:firstLine="540"/>
        <w:textAlignment w:val="auto"/>
        <w:rPr>
          <w:b/>
        </w:rPr>
      </w:pPr>
      <w:proofErr w:type="spellStart"/>
      <w:r w:rsidRPr="00755C76">
        <w:rPr>
          <w:b/>
        </w:rPr>
        <w:t>Ст_стат</w:t>
      </w:r>
      <w:proofErr w:type="spellEnd"/>
      <w:r w:rsidRPr="002B2245">
        <w:t xml:space="preserve"> = (</w:t>
      </w:r>
      <w:proofErr w:type="spellStart"/>
      <w:r w:rsidRPr="002B2245">
        <w:t>Ст_п.стат</w:t>
      </w:r>
      <w:proofErr w:type="spellEnd"/>
      <w:r w:rsidRPr="002B2245">
        <w:t xml:space="preserve"> + </w:t>
      </w:r>
      <w:proofErr w:type="spellStart"/>
      <w:r w:rsidRPr="002B2245">
        <w:t>Ст_в.стат</w:t>
      </w:r>
      <w:proofErr w:type="spellEnd"/>
      <w:r w:rsidRPr="002B2245">
        <w:t>) / 2 = (</w:t>
      </w:r>
      <w:r w:rsidR="00181481" w:rsidRPr="00181481">
        <w:t>174</w:t>
      </w:r>
      <w:r w:rsidR="00181481">
        <w:t> </w:t>
      </w:r>
      <w:r w:rsidR="00181481" w:rsidRPr="00181481">
        <w:t xml:space="preserve">613.68 </w:t>
      </w:r>
      <w:r w:rsidR="00181481">
        <w:t>+ 6</w:t>
      </w:r>
      <w:r w:rsidR="00181481" w:rsidRPr="00181481">
        <w:t>5</w:t>
      </w:r>
      <w:r w:rsidR="00181481">
        <w:t> </w:t>
      </w:r>
      <w:r w:rsidR="00181481" w:rsidRPr="00181481">
        <w:t>364.50</w:t>
      </w:r>
      <w:r w:rsidRPr="002B2245">
        <w:t xml:space="preserve">) / 2 = </w:t>
      </w:r>
      <w:r w:rsidR="00181481" w:rsidRPr="00181481">
        <w:rPr>
          <w:b/>
        </w:rPr>
        <w:t>119 989.09</w:t>
      </w:r>
      <w:r w:rsidR="00181481" w:rsidRPr="00181481">
        <w:t xml:space="preserve"> </w:t>
      </w:r>
      <w:r w:rsidRPr="00755C76">
        <w:rPr>
          <w:b/>
        </w:rPr>
        <w:t>руб./</w:t>
      </w:r>
      <w:proofErr w:type="spellStart"/>
      <w:r w:rsidRPr="00755C76">
        <w:rPr>
          <w:b/>
        </w:rPr>
        <w:t>кв.м</w:t>
      </w:r>
      <w:proofErr w:type="spellEnd"/>
    </w:p>
    <w:p w:rsidR="00A601F3" w:rsidRPr="002B2245" w:rsidRDefault="00A601F3" w:rsidP="00A601F3">
      <w:pPr>
        <w:suppressAutoHyphens w:val="0"/>
        <w:autoSpaceDN/>
        <w:spacing w:line="259" w:lineRule="auto"/>
        <w:jc w:val="center"/>
        <w:textAlignment w:val="auto"/>
        <w:rPr>
          <w:b/>
        </w:rPr>
      </w:pPr>
    </w:p>
    <w:p w:rsidR="00A601F3" w:rsidRPr="00755C76" w:rsidRDefault="00A601F3" w:rsidP="00A601F3">
      <w:pPr>
        <w:suppressAutoHyphens w:val="0"/>
        <w:autoSpaceDN/>
        <w:spacing w:line="259" w:lineRule="auto"/>
        <w:ind w:firstLine="540"/>
        <w:jc w:val="both"/>
        <w:textAlignment w:val="auto"/>
      </w:pPr>
      <w:r w:rsidRPr="002B2245">
        <w:t xml:space="preserve">Для расчета показателя </w:t>
      </w:r>
      <w:proofErr w:type="spellStart"/>
      <w:r w:rsidRPr="002B2245">
        <w:t>Ст_кред</w:t>
      </w:r>
      <w:proofErr w:type="spellEnd"/>
      <w:r w:rsidRPr="002B2245">
        <w:t xml:space="preserve"> на территории МО Лаголовское сельское поселение использованы данные следующих источников: база данных о недвижимости сайт </w:t>
      </w:r>
      <w:hyperlink r:id="rId8" w:history="1">
        <w:r w:rsidRPr="00CF0AF6">
          <w:rPr>
            <w:rStyle w:val="a5"/>
            <w:lang w:val="en-US"/>
          </w:rPr>
          <w:t>http</w:t>
        </w:r>
        <w:r w:rsidRPr="00CF0AF6">
          <w:rPr>
            <w:rStyle w:val="a5"/>
          </w:rPr>
          <w:t>:</w:t>
        </w:r>
        <w:r w:rsidRPr="00755C76">
          <w:rPr>
            <w:rStyle w:val="a5"/>
          </w:rPr>
          <w:t>//</w:t>
        </w:r>
        <w:proofErr w:type="spellStart"/>
        <w:r w:rsidRPr="00CF0AF6">
          <w:rPr>
            <w:rStyle w:val="a5"/>
            <w:lang w:val="en-US"/>
          </w:rPr>
          <w:t>spb</w:t>
        </w:r>
        <w:proofErr w:type="spellEnd"/>
        <w:r w:rsidRPr="00755C76">
          <w:rPr>
            <w:rStyle w:val="a5"/>
          </w:rPr>
          <w:t>.</w:t>
        </w:r>
        <w:proofErr w:type="spellStart"/>
        <w:r w:rsidRPr="00CF0AF6">
          <w:rPr>
            <w:rStyle w:val="a5"/>
            <w:lang w:val="en-US"/>
          </w:rPr>
          <w:t>cian</w:t>
        </w:r>
        <w:proofErr w:type="spellEnd"/>
        <w:r w:rsidRPr="00755C76">
          <w:rPr>
            <w:rStyle w:val="a5"/>
          </w:rPr>
          <w:t>.</w:t>
        </w:r>
        <w:proofErr w:type="spellStart"/>
        <w:r w:rsidRPr="00CF0AF6">
          <w:rPr>
            <w:rStyle w:val="a5"/>
            <w:lang w:val="en-US"/>
          </w:rPr>
          <w:t>ru</w:t>
        </w:r>
        <w:proofErr w:type="spellEnd"/>
        <w:r w:rsidRPr="00755C76">
          <w:rPr>
            <w:rStyle w:val="a5"/>
          </w:rPr>
          <w:t>/</w:t>
        </w:r>
      </w:hyperlink>
    </w:p>
    <w:p w:rsidR="00A601F3" w:rsidRPr="002B2245" w:rsidRDefault="00A601F3" w:rsidP="00EF6936">
      <w:pPr>
        <w:suppressAutoHyphens w:val="0"/>
        <w:autoSpaceDN/>
        <w:spacing w:line="259" w:lineRule="auto"/>
        <w:jc w:val="both"/>
        <w:textAlignment w:val="auto"/>
        <w:rPr>
          <w:u w:val="single"/>
        </w:rPr>
      </w:pPr>
    </w:p>
    <w:p w:rsidR="00A601F3" w:rsidRDefault="00A601F3" w:rsidP="00A601F3">
      <w:pPr>
        <w:suppressAutoHyphens w:val="0"/>
        <w:autoSpaceDN/>
        <w:spacing w:line="259" w:lineRule="auto"/>
        <w:ind w:firstLine="540"/>
        <w:jc w:val="both"/>
        <w:textAlignment w:val="auto"/>
      </w:pPr>
      <w:r w:rsidRPr="002B2245">
        <w:t>1 комн. кв. – 3</w:t>
      </w:r>
      <w:r w:rsidR="00EF6936">
        <w:t>6,9</w:t>
      </w:r>
      <w:r w:rsidRPr="002B2245">
        <w:t xml:space="preserve"> </w:t>
      </w:r>
      <w:proofErr w:type="spellStart"/>
      <w:r w:rsidRPr="002B2245">
        <w:t>кв.м</w:t>
      </w:r>
      <w:proofErr w:type="spellEnd"/>
      <w:r w:rsidRPr="002B2245">
        <w:t xml:space="preserve"> – </w:t>
      </w:r>
      <w:r w:rsidR="00EF6936">
        <w:t>3 299 000</w:t>
      </w:r>
      <w:r w:rsidRPr="002B2245">
        <w:t xml:space="preserve"> руб. (</w:t>
      </w:r>
      <w:r w:rsidR="00EF6936">
        <w:t>89 404</w:t>
      </w:r>
      <w:r w:rsidRPr="002B2245">
        <w:t xml:space="preserve"> руб./</w:t>
      </w:r>
      <w:proofErr w:type="spellStart"/>
      <w:r w:rsidRPr="002B2245">
        <w:t>кв.м</w:t>
      </w:r>
      <w:proofErr w:type="spellEnd"/>
      <w:r w:rsidRPr="002B2245">
        <w:t>)</w:t>
      </w:r>
      <w:r w:rsidR="00EF6936">
        <w:t>;</w:t>
      </w:r>
    </w:p>
    <w:p w:rsidR="00EF6936" w:rsidRPr="002B2245" w:rsidRDefault="00EF6936" w:rsidP="00EF6936">
      <w:pPr>
        <w:suppressAutoHyphens w:val="0"/>
        <w:autoSpaceDN/>
        <w:spacing w:line="259" w:lineRule="auto"/>
        <w:ind w:firstLine="540"/>
        <w:jc w:val="both"/>
        <w:textAlignment w:val="auto"/>
      </w:pPr>
      <w:r w:rsidRPr="002B2245">
        <w:t xml:space="preserve">2 комн. кв. – </w:t>
      </w:r>
      <w:r>
        <w:t>49,4</w:t>
      </w:r>
      <w:r w:rsidRPr="002B2245">
        <w:t xml:space="preserve"> кв. м – </w:t>
      </w:r>
      <w:r>
        <w:t>4 600 000</w:t>
      </w:r>
      <w:r w:rsidRPr="002B2245">
        <w:t xml:space="preserve"> руб. (</w:t>
      </w:r>
      <w:r>
        <w:t>93 117</w:t>
      </w:r>
      <w:r w:rsidRPr="002B2245">
        <w:t xml:space="preserve"> руб./</w:t>
      </w:r>
      <w:proofErr w:type="spellStart"/>
      <w:r w:rsidRPr="002B2245">
        <w:t>кв.м</w:t>
      </w:r>
      <w:proofErr w:type="spellEnd"/>
      <w:r w:rsidRPr="002B2245">
        <w:t>);</w:t>
      </w:r>
    </w:p>
    <w:p w:rsidR="00A601F3" w:rsidRPr="002B2245" w:rsidRDefault="00A601F3" w:rsidP="00A601F3">
      <w:pPr>
        <w:suppressAutoHyphens w:val="0"/>
        <w:autoSpaceDN/>
        <w:spacing w:line="259" w:lineRule="auto"/>
        <w:ind w:firstLine="540"/>
        <w:jc w:val="both"/>
        <w:textAlignment w:val="auto"/>
      </w:pPr>
      <w:r w:rsidRPr="002B2245">
        <w:t xml:space="preserve">3 комн. кв. –56,9 </w:t>
      </w:r>
      <w:proofErr w:type="spellStart"/>
      <w:r w:rsidRPr="002B2245">
        <w:t>кв.м</w:t>
      </w:r>
      <w:proofErr w:type="spellEnd"/>
      <w:r w:rsidRPr="002B2245">
        <w:t xml:space="preserve"> – </w:t>
      </w:r>
      <w:r w:rsidR="00EF6936">
        <w:t>6 220 000</w:t>
      </w:r>
      <w:r w:rsidRPr="002B2245">
        <w:t xml:space="preserve"> руб. (</w:t>
      </w:r>
      <w:r w:rsidR="00EF6936">
        <w:t>69 111</w:t>
      </w:r>
      <w:r w:rsidRPr="002B2245">
        <w:t xml:space="preserve"> руб./</w:t>
      </w:r>
      <w:proofErr w:type="spellStart"/>
      <w:r w:rsidRPr="002B2245">
        <w:t>кв.м</w:t>
      </w:r>
      <w:proofErr w:type="spellEnd"/>
      <w:r w:rsidRPr="002B2245">
        <w:t>)</w:t>
      </w:r>
      <w:r w:rsidR="00EF6936">
        <w:t>;</w:t>
      </w:r>
    </w:p>
    <w:p w:rsidR="00A601F3" w:rsidRPr="002B2245" w:rsidRDefault="00A601F3" w:rsidP="00EF6936">
      <w:pPr>
        <w:suppressAutoHyphens w:val="0"/>
        <w:autoSpaceDN/>
        <w:spacing w:line="259" w:lineRule="auto"/>
        <w:jc w:val="both"/>
        <w:textAlignment w:val="auto"/>
        <w:rPr>
          <w:u w:val="single"/>
        </w:rPr>
      </w:pPr>
    </w:p>
    <w:p w:rsidR="00A601F3" w:rsidRPr="002B2245" w:rsidRDefault="00A601F3" w:rsidP="00A601F3">
      <w:pPr>
        <w:suppressAutoHyphens w:val="0"/>
        <w:autoSpaceDN/>
        <w:spacing w:line="259" w:lineRule="auto"/>
        <w:ind w:firstLine="540"/>
        <w:jc w:val="both"/>
        <w:textAlignment w:val="auto"/>
      </w:pPr>
      <w:r w:rsidRPr="002B2245">
        <w:t xml:space="preserve">1 комн. кв. – </w:t>
      </w:r>
      <w:r w:rsidR="00EF6936">
        <w:t>32,7</w:t>
      </w:r>
      <w:r w:rsidRPr="002B2245">
        <w:t xml:space="preserve"> </w:t>
      </w:r>
      <w:proofErr w:type="spellStart"/>
      <w:r w:rsidRPr="002B2245">
        <w:t>кв.м</w:t>
      </w:r>
      <w:proofErr w:type="spellEnd"/>
      <w:r w:rsidRPr="002B2245">
        <w:t xml:space="preserve"> – 3 </w:t>
      </w:r>
      <w:r w:rsidR="00EF6936">
        <w:t>120</w:t>
      </w:r>
      <w:r w:rsidRPr="002B2245">
        <w:t> 000,00 руб. (95 </w:t>
      </w:r>
      <w:r w:rsidR="00EF6936">
        <w:t>413</w:t>
      </w:r>
      <w:r w:rsidRPr="002B2245">
        <w:t xml:space="preserve"> руб./</w:t>
      </w:r>
      <w:proofErr w:type="spellStart"/>
      <w:r w:rsidRPr="002B2245">
        <w:t>кв.м</w:t>
      </w:r>
      <w:proofErr w:type="spellEnd"/>
      <w:r w:rsidRPr="002B2245">
        <w:t>);</w:t>
      </w:r>
    </w:p>
    <w:p w:rsidR="00A601F3" w:rsidRPr="002B2245" w:rsidRDefault="00A601F3" w:rsidP="00A601F3">
      <w:pPr>
        <w:suppressAutoHyphens w:val="0"/>
        <w:autoSpaceDN/>
        <w:spacing w:line="259" w:lineRule="auto"/>
        <w:ind w:firstLine="540"/>
        <w:jc w:val="both"/>
        <w:textAlignment w:val="auto"/>
      </w:pPr>
      <w:r w:rsidRPr="002B2245">
        <w:t xml:space="preserve">2 комн. кв. – </w:t>
      </w:r>
      <w:r>
        <w:t>43,6</w:t>
      </w:r>
      <w:r w:rsidRPr="002B2245">
        <w:t xml:space="preserve"> кв. м – </w:t>
      </w:r>
      <w:r>
        <w:t>3 600 000,00</w:t>
      </w:r>
      <w:r w:rsidRPr="002B2245">
        <w:t xml:space="preserve"> руб. (</w:t>
      </w:r>
      <w:r>
        <w:t>82 569</w:t>
      </w:r>
      <w:r w:rsidRPr="002B2245">
        <w:t xml:space="preserve"> руб./</w:t>
      </w:r>
      <w:proofErr w:type="spellStart"/>
      <w:r w:rsidRPr="002B2245">
        <w:t>кв.м</w:t>
      </w:r>
      <w:proofErr w:type="spellEnd"/>
      <w:r w:rsidRPr="002B2245">
        <w:t>);</w:t>
      </w:r>
    </w:p>
    <w:p w:rsidR="00A601F3" w:rsidRPr="002B2245" w:rsidRDefault="00A601F3" w:rsidP="00A601F3">
      <w:pPr>
        <w:suppressAutoHyphens w:val="0"/>
        <w:autoSpaceDN/>
        <w:spacing w:line="259" w:lineRule="auto"/>
        <w:ind w:firstLine="540"/>
        <w:jc w:val="both"/>
        <w:textAlignment w:val="auto"/>
      </w:pPr>
      <w:r w:rsidRPr="002B2245">
        <w:t xml:space="preserve">3 комн. кв. – </w:t>
      </w:r>
      <w:r>
        <w:t>74,9</w:t>
      </w:r>
      <w:r w:rsidRPr="002B2245">
        <w:t xml:space="preserve"> </w:t>
      </w:r>
      <w:proofErr w:type="spellStart"/>
      <w:r w:rsidRPr="002B2245">
        <w:t>кв.м</w:t>
      </w:r>
      <w:proofErr w:type="spellEnd"/>
      <w:r w:rsidRPr="002B2245">
        <w:t xml:space="preserve"> – </w:t>
      </w:r>
      <w:r>
        <w:t>8 390 000</w:t>
      </w:r>
      <w:r w:rsidRPr="002B2245">
        <w:t>,00 руб. (</w:t>
      </w:r>
      <w:r>
        <w:t>112 016</w:t>
      </w:r>
      <w:r w:rsidRPr="002B2245">
        <w:t xml:space="preserve"> руб./</w:t>
      </w:r>
      <w:proofErr w:type="spellStart"/>
      <w:r w:rsidRPr="002B2245">
        <w:t>кв.м</w:t>
      </w:r>
      <w:proofErr w:type="spellEnd"/>
      <w:r w:rsidRPr="002B2245">
        <w:t>).</w:t>
      </w:r>
    </w:p>
    <w:p w:rsidR="00A601F3" w:rsidRPr="002B2245" w:rsidRDefault="00A601F3" w:rsidP="00A601F3">
      <w:pPr>
        <w:suppressAutoHyphens w:val="0"/>
        <w:autoSpaceDN/>
        <w:spacing w:line="259" w:lineRule="auto"/>
        <w:ind w:firstLine="540"/>
        <w:jc w:val="both"/>
        <w:textAlignment w:val="auto"/>
        <w:rPr>
          <w:u w:val="single"/>
        </w:rPr>
      </w:pPr>
    </w:p>
    <w:p w:rsidR="00A601F3" w:rsidRPr="00755C76" w:rsidRDefault="00A601F3" w:rsidP="00A601F3">
      <w:pPr>
        <w:suppressAutoHyphens w:val="0"/>
        <w:autoSpaceDN/>
        <w:spacing w:line="259" w:lineRule="auto"/>
        <w:ind w:firstLine="540"/>
        <w:jc w:val="both"/>
        <w:textAlignment w:val="auto"/>
        <w:rPr>
          <w:b/>
        </w:rPr>
      </w:pPr>
      <w:proofErr w:type="spellStart"/>
      <w:r w:rsidRPr="00755C76">
        <w:rPr>
          <w:b/>
        </w:rPr>
        <w:t>Ст_кред</w:t>
      </w:r>
      <w:proofErr w:type="spellEnd"/>
      <w:r w:rsidRPr="00755C76">
        <w:rPr>
          <w:b/>
        </w:rPr>
        <w:t xml:space="preserve"> = </w:t>
      </w:r>
      <w:r w:rsidR="00EF6936">
        <w:rPr>
          <w:b/>
        </w:rPr>
        <w:t>90 272</w:t>
      </w:r>
      <w:r w:rsidRPr="00755C76">
        <w:rPr>
          <w:b/>
        </w:rPr>
        <w:t xml:space="preserve"> руб./</w:t>
      </w:r>
      <w:proofErr w:type="spellStart"/>
      <w:r w:rsidRPr="00755C76">
        <w:rPr>
          <w:b/>
        </w:rPr>
        <w:t>кв.м</w:t>
      </w:r>
      <w:proofErr w:type="spellEnd"/>
    </w:p>
    <w:p w:rsidR="00A601F3" w:rsidRPr="002B2245" w:rsidRDefault="00A601F3" w:rsidP="00A601F3">
      <w:pPr>
        <w:autoSpaceDE w:val="0"/>
        <w:adjustRightInd w:val="0"/>
        <w:spacing w:before="220"/>
        <w:ind w:firstLine="540"/>
        <w:jc w:val="both"/>
      </w:pPr>
      <w:r w:rsidRPr="002B2245">
        <w:t>Расчет стоимости одного квадратного метра общей площади жилья на территории поселения, городского округа Ленинградской области (</w:t>
      </w:r>
      <w:proofErr w:type="spellStart"/>
      <w:r w:rsidRPr="002B2245">
        <w:t>Ст</w:t>
      </w:r>
      <w:proofErr w:type="spellEnd"/>
      <w:r w:rsidRPr="002B2245">
        <w:t xml:space="preserve"> </w:t>
      </w:r>
      <w:proofErr w:type="spellStart"/>
      <w:r w:rsidRPr="002B2245">
        <w:t>квм</w:t>
      </w:r>
      <w:proofErr w:type="spellEnd"/>
      <w:r w:rsidRPr="002B2245">
        <w:t>) производится по формуле:</w:t>
      </w:r>
    </w:p>
    <w:p w:rsidR="00A601F3" w:rsidRPr="002B2245" w:rsidRDefault="00A601F3" w:rsidP="00A601F3">
      <w:pPr>
        <w:autoSpaceDE w:val="0"/>
        <w:adjustRightInd w:val="0"/>
        <w:ind w:firstLine="540"/>
        <w:jc w:val="both"/>
      </w:pPr>
    </w:p>
    <w:p w:rsidR="00A601F3" w:rsidRPr="002B2245" w:rsidRDefault="00A601F3" w:rsidP="00A601F3">
      <w:pPr>
        <w:autoSpaceDE w:val="0"/>
        <w:adjustRightInd w:val="0"/>
        <w:ind w:firstLine="540"/>
        <w:jc w:val="both"/>
      </w:pPr>
      <w:r w:rsidRPr="002B2245">
        <w:rPr>
          <w:noProof/>
          <w:position w:val="-23"/>
        </w:rPr>
        <w:drawing>
          <wp:inline distT="0" distB="0" distL="0" distR="0" wp14:anchorId="1961E49A" wp14:editId="5B8BA875">
            <wp:extent cx="4495800" cy="4343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1F3" w:rsidRPr="002B2245" w:rsidRDefault="00A601F3" w:rsidP="00A601F3">
      <w:pPr>
        <w:autoSpaceDE w:val="0"/>
        <w:adjustRightInd w:val="0"/>
        <w:ind w:firstLine="540"/>
        <w:jc w:val="both"/>
      </w:pPr>
    </w:p>
    <w:p w:rsidR="00A601F3" w:rsidRPr="002B2245" w:rsidRDefault="00A601F3" w:rsidP="00A601F3">
      <w:pPr>
        <w:autoSpaceDE w:val="0"/>
        <w:adjustRightInd w:val="0"/>
        <w:ind w:firstLine="540"/>
        <w:jc w:val="both"/>
      </w:pPr>
      <w:proofErr w:type="spellStart"/>
      <w:r>
        <w:t>Ст_</w:t>
      </w:r>
      <w:r w:rsidRPr="002B2245">
        <w:t>квм</w:t>
      </w:r>
      <w:proofErr w:type="spellEnd"/>
      <w:r w:rsidRPr="002B2245">
        <w:t xml:space="preserve"> = </w:t>
      </w:r>
      <w:proofErr w:type="spellStart"/>
      <w:r w:rsidRPr="002B2245">
        <w:t>Ср_квм</w:t>
      </w:r>
      <w:proofErr w:type="spellEnd"/>
      <w:r w:rsidRPr="002B2245">
        <w:t xml:space="preserve"> x </w:t>
      </w:r>
      <w:proofErr w:type="spellStart"/>
      <w:proofErr w:type="gramStart"/>
      <w:r w:rsidRPr="002B2245">
        <w:t>К</w:t>
      </w:r>
      <w:proofErr w:type="gramEnd"/>
      <w:r w:rsidRPr="002B2245">
        <w:t>_дефл</w:t>
      </w:r>
      <w:proofErr w:type="spellEnd"/>
      <w:r w:rsidRPr="002B2245">
        <w:t>,</w:t>
      </w:r>
    </w:p>
    <w:p w:rsidR="00A601F3" w:rsidRPr="002B2245" w:rsidRDefault="00A601F3" w:rsidP="00A601F3">
      <w:pPr>
        <w:autoSpaceDE w:val="0"/>
        <w:adjustRightInd w:val="0"/>
        <w:ind w:firstLine="540"/>
        <w:jc w:val="both"/>
      </w:pPr>
    </w:p>
    <w:p w:rsidR="00A601F3" w:rsidRPr="002B2245" w:rsidRDefault="00A601F3" w:rsidP="00A601F3">
      <w:pPr>
        <w:autoSpaceDE w:val="0"/>
        <w:adjustRightInd w:val="0"/>
        <w:ind w:firstLine="540"/>
        <w:jc w:val="both"/>
      </w:pPr>
      <w:r w:rsidRPr="002B2245">
        <w:t>где:</w:t>
      </w:r>
    </w:p>
    <w:p w:rsidR="00A601F3" w:rsidRPr="002B2245" w:rsidRDefault="00A601F3" w:rsidP="00A601F3">
      <w:pPr>
        <w:autoSpaceDE w:val="0"/>
        <w:adjustRightInd w:val="0"/>
        <w:spacing w:before="220"/>
        <w:ind w:firstLine="540"/>
        <w:jc w:val="both"/>
      </w:pPr>
      <w:r w:rsidRPr="002B2245">
        <w:t>0,92 - коэффициент, учитывающий долю затрат покупателя по оплате услуг риелторов, нотариусов, кредитных организаций (банков) и других затрат;</w:t>
      </w:r>
    </w:p>
    <w:p w:rsidR="00A601F3" w:rsidRPr="002B2245" w:rsidRDefault="00A601F3" w:rsidP="00A601F3">
      <w:pPr>
        <w:autoSpaceDE w:val="0"/>
        <w:adjustRightInd w:val="0"/>
        <w:spacing w:before="220"/>
        <w:ind w:firstLine="540"/>
        <w:jc w:val="both"/>
      </w:pPr>
      <w:r w:rsidRPr="002B2245">
        <w:t>N - количество показателей, используемых при расчете;</w:t>
      </w:r>
    </w:p>
    <w:p w:rsidR="00A601F3" w:rsidRPr="002B2245" w:rsidRDefault="00A601F3" w:rsidP="00A601F3">
      <w:pPr>
        <w:autoSpaceDE w:val="0"/>
        <w:adjustRightInd w:val="0"/>
        <w:spacing w:before="220"/>
        <w:ind w:firstLine="540"/>
        <w:jc w:val="both"/>
      </w:pPr>
      <w:proofErr w:type="spellStart"/>
      <w:r w:rsidRPr="002B2245">
        <w:lastRenderedPageBreak/>
        <w:t>К_дефл</w:t>
      </w:r>
      <w:proofErr w:type="spellEnd"/>
      <w:r w:rsidRPr="002B2245"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</w:t>
      </w:r>
      <w:r>
        <w:t>ртал – 102,4.</w:t>
      </w:r>
    </w:p>
    <w:p w:rsidR="00A601F3" w:rsidRPr="002B2245" w:rsidRDefault="00A601F3" w:rsidP="00A601F3">
      <w:pPr>
        <w:autoSpaceDE w:val="0"/>
        <w:adjustRightInd w:val="0"/>
        <w:spacing w:before="220"/>
        <w:ind w:firstLine="540"/>
        <w:jc w:val="both"/>
      </w:pPr>
      <w:proofErr w:type="spellStart"/>
      <w:r w:rsidRPr="00755C76">
        <w:rPr>
          <w:b/>
        </w:rPr>
        <w:t>Ср_квм</w:t>
      </w:r>
      <w:proofErr w:type="spellEnd"/>
      <w:r w:rsidRPr="002B2245">
        <w:t xml:space="preserve"> = (</w:t>
      </w:r>
      <w:r w:rsidR="00181481" w:rsidRPr="00181481">
        <w:t>90 272</w:t>
      </w:r>
      <w:r w:rsidRPr="002B2245">
        <w:t xml:space="preserve"> х 0,92 + </w:t>
      </w:r>
      <w:r w:rsidR="00181481" w:rsidRPr="00181481">
        <w:t>119</w:t>
      </w:r>
      <w:r w:rsidR="00181481">
        <w:t> 989,</w:t>
      </w:r>
      <w:r w:rsidR="00181481" w:rsidRPr="00181481">
        <w:t>09</w:t>
      </w:r>
      <w:r w:rsidRPr="002B2245">
        <w:t xml:space="preserve">) / 2 = </w:t>
      </w:r>
      <w:r w:rsidR="00181481" w:rsidRPr="00181481">
        <w:rPr>
          <w:b/>
        </w:rPr>
        <w:t>101</w:t>
      </w:r>
      <w:r w:rsidR="00181481">
        <w:rPr>
          <w:b/>
        </w:rPr>
        <w:t> 519,</w:t>
      </w:r>
      <w:r w:rsidR="00181481" w:rsidRPr="00181481">
        <w:rPr>
          <w:b/>
        </w:rPr>
        <w:t xml:space="preserve">67 </w:t>
      </w:r>
      <w:r w:rsidRPr="00755C76">
        <w:rPr>
          <w:b/>
        </w:rPr>
        <w:t>руб./</w:t>
      </w:r>
      <w:proofErr w:type="spellStart"/>
      <w:r w:rsidRPr="00755C76">
        <w:rPr>
          <w:b/>
        </w:rPr>
        <w:t>кв.м</w:t>
      </w:r>
      <w:proofErr w:type="spellEnd"/>
    </w:p>
    <w:p w:rsidR="00A601F3" w:rsidRDefault="00A601F3" w:rsidP="00A601F3">
      <w:pPr>
        <w:autoSpaceDE w:val="0"/>
        <w:adjustRightInd w:val="0"/>
        <w:spacing w:before="220"/>
        <w:ind w:firstLine="540"/>
        <w:jc w:val="both"/>
      </w:pPr>
      <w:proofErr w:type="spellStart"/>
      <w:r w:rsidRPr="00755C76">
        <w:rPr>
          <w:b/>
        </w:rPr>
        <w:t>Ст_квм</w:t>
      </w:r>
      <w:proofErr w:type="spellEnd"/>
      <w:r w:rsidRPr="002B2245">
        <w:t xml:space="preserve"> = 80 599 х 10</w:t>
      </w:r>
      <w:r>
        <w:t>2,4</w:t>
      </w:r>
      <w:r w:rsidRPr="002B2245">
        <w:t xml:space="preserve"> / 100 = </w:t>
      </w:r>
      <w:r w:rsidR="00181481" w:rsidRPr="00181481">
        <w:rPr>
          <w:b/>
        </w:rPr>
        <w:t>103</w:t>
      </w:r>
      <w:r w:rsidR="00181481">
        <w:rPr>
          <w:b/>
        </w:rPr>
        <w:t> </w:t>
      </w:r>
      <w:r w:rsidR="00181481" w:rsidRPr="00181481">
        <w:rPr>
          <w:b/>
        </w:rPr>
        <w:t>956.14</w:t>
      </w:r>
      <w:r w:rsidRPr="00755C76">
        <w:rPr>
          <w:b/>
        </w:rPr>
        <w:t xml:space="preserve"> руб./</w:t>
      </w:r>
      <w:proofErr w:type="spellStart"/>
      <w:r w:rsidRPr="00755C76">
        <w:rPr>
          <w:b/>
        </w:rPr>
        <w:t>кв.м</w:t>
      </w:r>
      <w:proofErr w:type="spellEnd"/>
    </w:p>
    <w:p w:rsidR="00155862" w:rsidRDefault="00A601F3" w:rsidP="00A601F3">
      <w:pPr>
        <w:autoSpaceDE w:val="0"/>
        <w:adjustRightInd w:val="0"/>
        <w:spacing w:before="220"/>
        <w:ind w:firstLine="540"/>
        <w:jc w:val="both"/>
      </w:pPr>
      <w:r>
        <w:t xml:space="preserve">Руководствуясь </w:t>
      </w:r>
    </w:p>
    <w:p w:rsidR="00A601F3" w:rsidRDefault="00155862" w:rsidP="00A601F3">
      <w:pPr>
        <w:autoSpaceDE w:val="0"/>
        <w:adjustRightInd w:val="0"/>
        <w:spacing w:before="220"/>
        <w:ind w:firstLine="540"/>
        <w:jc w:val="both"/>
        <w:rPr>
          <w:b/>
        </w:rPr>
      </w:pPr>
      <w:r>
        <w:t xml:space="preserve">Руководствуясь Приказом Минстроя России от 22.12.2022 </w:t>
      </w:r>
      <w:r>
        <w:rPr>
          <w:lang w:val="en-US"/>
        </w:rPr>
        <w:t>N</w:t>
      </w:r>
      <w:r>
        <w:t xml:space="preserve"> 1111</w:t>
      </w:r>
      <w:r w:rsidRPr="008A66F1">
        <w:t>/</w:t>
      </w:r>
      <w:proofErr w:type="spellStart"/>
      <w:r>
        <w:t>пр</w:t>
      </w:r>
      <w:proofErr w:type="spellEnd"/>
      <w:r>
        <w:t xml:space="preserve"> «О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пол субъектам Российской Федерации на </w:t>
      </w:r>
      <w:r>
        <w:rPr>
          <w:lang w:val="en-US"/>
        </w:rPr>
        <w:t>I</w:t>
      </w:r>
      <w:r w:rsidRPr="008A66F1">
        <w:t xml:space="preserve"> </w:t>
      </w:r>
      <w:r>
        <w:t>квартал 2023 года»</w:t>
      </w:r>
      <w:r w:rsidR="00A601F3">
        <w:t xml:space="preserve"> норматив стоимости одного квадратного метра общей площади жилья на территории муниципального образования Лаголовское сельское поселение муниципального образования Ломоносовский муниципальный район Ленинградской области, применяемый в рамках реализации мероприятия по предоставлению гражданам социальных выплат на строительство (приобретение) жилья на сельских территориях в рамках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 составит </w:t>
      </w:r>
      <w:r>
        <w:rPr>
          <w:b/>
        </w:rPr>
        <w:t>103 956,14</w:t>
      </w:r>
      <w:r w:rsidR="00A601F3">
        <w:rPr>
          <w:b/>
        </w:rPr>
        <w:t xml:space="preserve"> </w:t>
      </w:r>
      <w:r w:rsidR="00A601F3" w:rsidRPr="00755C76">
        <w:rPr>
          <w:b/>
        </w:rPr>
        <w:t>руб</w:t>
      </w:r>
      <w:r w:rsidR="00A601F3">
        <w:rPr>
          <w:b/>
        </w:rPr>
        <w:t>лей.</w:t>
      </w:r>
    </w:p>
    <w:p w:rsidR="00AC664A" w:rsidRDefault="00AC664A"/>
    <w:sectPr w:rsidR="00AC664A" w:rsidSect="00250827">
      <w:pgSz w:w="11907" w:h="16840" w:code="9"/>
      <w:pgMar w:top="1134" w:right="850" w:bottom="1134" w:left="1701" w:header="532" w:footer="28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761" w:rsidRDefault="00657761" w:rsidP="00A601F3">
      <w:r>
        <w:separator/>
      </w:r>
    </w:p>
  </w:endnote>
  <w:endnote w:type="continuationSeparator" w:id="0">
    <w:p w:rsidR="00657761" w:rsidRDefault="00657761" w:rsidP="00A6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761" w:rsidRDefault="00657761" w:rsidP="00A601F3">
      <w:r>
        <w:separator/>
      </w:r>
    </w:p>
  </w:footnote>
  <w:footnote w:type="continuationSeparator" w:id="0">
    <w:p w:rsidR="00657761" w:rsidRDefault="00657761" w:rsidP="00A601F3">
      <w:r>
        <w:continuationSeparator/>
      </w:r>
    </w:p>
  </w:footnote>
  <w:footnote w:id="1">
    <w:p w:rsidR="00A601F3" w:rsidRDefault="00A601F3" w:rsidP="00A601F3">
      <w:pPr>
        <w:pStyle w:val="a7"/>
      </w:pPr>
      <w:r>
        <w:rPr>
          <w:rStyle w:val="a9"/>
        </w:rPr>
        <w:footnoteRef/>
      </w:r>
      <w:r>
        <w:t xml:space="preserve"> Средняя цена одного </w:t>
      </w:r>
      <w:proofErr w:type="spellStart"/>
      <w:r>
        <w:t>кв.м</w:t>
      </w:r>
      <w:proofErr w:type="spellEnd"/>
      <w:r>
        <w:t xml:space="preserve"> общей площади жилья по статистике – данные взяты с официального сайта Росстата </w:t>
      </w:r>
      <w:hyperlink r:id="rId1" w:history="1">
        <w:r w:rsidRPr="00CF0AF6">
          <w:rPr>
            <w:rStyle w:val="a5"/>
          </w:rPr>
          <w:t>https://www.fedstat.ru/indicator/31452</w:t>
        </w:r>
      </w:hyperlink>
      <w:r>
        <w:t xml:space="preserve"> за </w:t>
      </w:r>
      <w:r>
        <w:rPr>
          <w:lang w:val="en-US"/>
        </w:rPr>
        <w:t>I</w:t>
      </w:r>
      <w:r w:rsidR="00181481">
        <w:rPr>
          <w:lang w:val="en-US"/>
        </w:rPr>
        <w:t>I</w:t>
      </w:r>
      <w:r>
        <w:rPr>
          <w:lang w:val="en-US"/>
        </w:rPr>
        <w:t>I</w:t>
      </w:r>
      <w:r w:rsidRPr="002B2245">
        <w:t xml:space="preserve"> </w:t>
      </w:r>
      <w:r>
        <w:t>квартал 202</w:t>
      </w:r>
      <w:r w:rsidR="00181481" w:rsidRPr="00181481">
        <w:t>2</w:t>
      </w:r>
      <w:r>
        <w:t xml:space="preserve"> года по Ленинградской области:</w:t>
      </w:r>
    </w:p>
    <w:p w:rsidR="00A601F3" w:rsidRDefault="00A601F3" w:rsidP="00A601F3">
      <w:pPr>
        <w:pStyle w:val="a7"/>
      </w:pPr>
      <w:proofErr w:type="spellStart"/>
      <w:r>
        <w:t>Ст_п.стат</w:t>
      </w:r>
      <w:proofErr w:type="spellEnd"/>
      <w:r>
        <w:t xml:space="preserve"> = 1</w:t>
      </w:r>
      <w:r w:rsidR="00181481" w:rsidRPr="00181481">
        <w:t>74</w:t>
      </w:r>
      <w:r w:rsidR="00181481">
        <w:t> </w:t>
      </w:r>
      <w:r w:rsidR="00181481" w:rsidRPr="00181481">
        <w:t>613.68</w:t>
      </w:r>
      <w:r>
        <w:t xml:space="preserve"> руб./</w:t>
      </w:r>
      <w:proofErr w:type="spellStart"/>
      <w:r>
        <w:t>кв.м</w:t>
      </w:r>
      <w:proofErr w:type="spellEnd"/>
    </w:p>
    <w:p w:rsidR="00A601F3" w:rsidRPr="002B2245" w:rsidRDefault="00A601F3" w:rsidP="00A601F3">
      <w:pPr>
        <w:pStyle w:val="a7"/>
      </w:pPr>
      <w:proofErr w:type="spellStart"/>
      <w:r>
        <w:t>Ст_в.стат</w:t>
      </w:r>
      <w:proofErr w:type="spellEnd"/>
      <w:r>
        <w:t xml:space="preserve"> = 6</w:t>
      </w:r>
      <w:r w:rsidR="00181481" w:rsidRPr="00181481">
        <w:t>5</w:t>
      </w:r>
      <w:r w:rsidR="00181481">
        <w:t> </w:t>
      </w:r>
      <w:r w:rsidR="00181481" w:rsidRPr="00181481">
        <w:t>364.50</w:t>
      </w:r>
      <w:r>
        <w:t xml:space="preserve"> руб./</w:t>
      </w:r>
      <w:proofErr w:type="spellStart"/>
      <w:r>
        <w:t>кв.м</w:t>
      </w:r>
      <w:proofErr w:type="spellEnd"/>
    </w:p>
    <w:p w:rsidR="00A601F3" w:rsidRDefault="00A601F3" w:rsidP="00A601F3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D6721"/>
    <w:multiLevelType w:val="hybridMultilevel"/>
    <w:tmpl w:val="56A802F8"/>
    <w:lvl w:ilvl="0" w:tplc="EB967308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F3"/>
    <w:rsid w:val="00155862"/>
    <w:rsid w:val="00181481"/>
    <w:rsid w:val="00657761"/>
    <w:rsid w:val="00750C57"/>
    <w:rsid w:val="00A601F3"/>
    <w:rsid w:val="00AC664A"/>
    <w:rsid w:val="00AC66CD"/>
    <w:rsid w:val="00B74B31"/>
    <w:rsid w:val="00C7392A"/>
    <w:rsid w:val="00E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D05C0-6691-4837-89A1-754E37B5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01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601F3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A60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A601F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60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A601F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601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601F3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A60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.cia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dstat.ru/indicator/31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2023-01-19T11:34:00Z</dcterms:created>
  <dcterms:modified xsi:type="dcterms:W3CDTF">2023-03-01T08:20:00Z</dcterms:modified>
</cp:coreProperties>
</file>